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58"/>
        <w:gridCol w:w="281"/>
        <w:gridCol w:w="1321"/>
      </w:tblGrid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76242A" w:rsidRDefault="001E06E7" w:rsidP="001E06E7">
            <w:pPr>
              <w:spacing w:before="12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2CCE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695454" cy="1214909"/>
                  <wp:effectExtent l="19050" t="0" r="0" b="0"/>
                  <wp:docPr id="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0A0A2B" w:rsidRDefault="001E06E7" w:rsidP="001E06E7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 xml:space="preserve">Wydział </w:t>
            </w:r>
            <w:r w:rsidRPr="000A0A2B">
              <w:rPr>
                <w:rFonts w:ascii="Arial" w:hAnsi="Arial" w:cs="Arial"/>
                <w:bCs/>
                <w:sz w:val="24"/>
                <w:szCs w:val="24"/>
              </w:rPr>
              <w:t xml:space="preserve">Budownictwa </w:t>
            </w: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>i Ochrony</w:t>
            </w:r>
            <w:r w:rsidRPr="00572CAB">
              <w:rPr>
                <w:rFonts w:ascii="Arial" w:hAnsi="Arial" w:cs="Arial"/>
                <w:bCs/>
                <w:spacing w:val="16"/>
                <w:sz w:val="24"/>
                <w:szCs w:val="24"/>
              </w:rPr>
              <w:t xml:space="preserve"> Środowiska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6E7" w:rsidRPr="009C176D" w:rsidRDefault="001E06E7" w:rsidP="001E06E7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Cs/>
                <w:szCs w:val="28"/>
              </w:rPr>
              <w:t>KARTA USŁUGI</w:t>
            </w:r>
            <w:bookmarkEnd w:id="0"/>
            <w:bookmarkEnd w:id="1"/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754068" w:rsidRDefault="001E06E7" w:rsidP="001E06E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54068">
              <w:rPr>
                <w:rFonts w:ascii="Arial" w:hAnsi="Arial" w:cs="Arial"/>
                <w:b/>
                <w:bCs/>
                <w:szCs w:val="28"/>
              </w:rPr>
              <w:t>BOŚ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6D0116" w:rsidRDefault="0064611E" w:rsidP="0064611E">
            <w:pPr>
              <w:spacing w:before="100" w:beforeAutospacing="1" w:after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2" w:name="OLE_LINK3"/>
            <w:bookmarkStart w:id="3" w:name="OLE_LINK4"/>
            <w:r>
              <w:rPr>
                <w:rFonts w:ascii="Arial" w:hAnsi="Arial" w:cs="Arial"/>
                <w:b/>
                <w:bCs/>
                <w:szCs w:val="28"/>
              </w:rPr>
              <w:t>Przeniesienie</w:t>
            </w:r>
            <w:r w:rsidR="007E4841">
              <w:rPr>
                <w:rFonts w:ascii="Arial" w:hAnsi="Arial" w:cs="Arial"/>
                <w:b/>
                <w:bCs/>
                <w:szCs w:val="28"/>
              </w:rPr>
              <w:t xml:space="preserve"> p</w:t>
            </w:r>
            <w:r w:rsidR="001E06E7" w:rsidRPr="006D0116">
              <w:rPr>
                <w:rFonts w:ascii="Arial" w:hAnsi="Arial" w:cs="Arial"/>
                <w:b/>
                <w:bCs/>
                <w:szCs w:val="28"/>
              </w:rPr>
              <w:t>ozwoleni</w:t>
            </w:r>
            <w:r w:rsidR="007E4841">
              <w:rPr>
                <w:rFonts w:ascii="Arial" w:hAnsi="Arial" w:cs="Arial"/>
                <w:b/>
                <w:bCs/>
                <w:szCs w:val="28"/>
              </w:rPr>
              <w:t>a</w:t>
            </w:r>
            <w:r w:rsidR="001E06E7" w:rsidRPr="006D0116">
              <w:rPr>
                <w:rFonts w:ascii="Arial" w:hAnsi="Arial" w:cs="Arial"/>
                <w:b/>
                <w:bCs/>
                <w:szCs w:val="28"/>
              </w:rPr>
              <w:t xml:space="preserve"> na </w:t>
            </w:r>
            <w:r w:rsidR="001E06E7">
              <w:rPr>
                <w:rFonts w:ascii="Arial" w:hAnsi="Arial" w:cs="Arial"/>
                <w:b/>
                <w:bCs/>
                <w:szCs w:val="28"/>
              </w:rPr>
              <w:t>budowę</w:t>
            </w:r>
            <w:bookmarkEnd w:id="2"/>
            <w:bookmarkEnd w:id="3"/>
          </w:p>
        </w:tc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9C176D" w:rsidRDefault="001E06E7" w:rsidP="001E06E7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55407D" w:rsidRPr="001E06E7" w:rsidTr="004046F1">
        <w:trPr>
          <w:cantSplit/>
        </w:trPr>
        <w:tc>
          <w:tcPr>
            <w:tcW w:w="5000" w:type="pct"/>
            <w:gridSpan w:val="3"/>
          </w:tcPr>
          <w:p w:rsidR="0055407D" w:rsidRPr="001E06E7" w:rsidRDefault="0055407D" w:rsidP="001E06E7">
            <w:pPr>
              <w:jc w:val="both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</w:tr>
      <w:tr w:rsidR="0055407D" w:rsidRPr="0055407D" w:rsidTr="004046F1">
        <w:trPr>
          <w:cantSplit/>
          <w:trHeight w:val="360"/>
        </w:trPr>
        <w:tc>
          <w:tcPr>
            <w:tcW w:w="5000" w:type="pct"/>
            <w:gridSpan w:val="3"/>
          </w:tcPr>
          <w:p w:rsidR="0055407D" w:rsidRPr="0055407D" w:rsidRDefault="0055407D" w:rsidP="00CA1931">
            <w:pPr>
              <w:spacing w:before="6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WYMAGANE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WNIOSKI I </w:t>
            </w: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DOKUMENTY:</w:t>
            </w:r>
          </w:p>
        </w:tc>
      </w:tr>
      <w:tr w:rsidR="00E017EC" w:rsidRPr="00E017EC" w:rsidTr="004046F1">
        <w:trPr>
          <w:cantSplit/>
        </w:trPr>
        <w:tc>
          <w:tcPr>
            <w:tcW w:w="5000" w:type="pct"/>
            <w:gridSpan w:val="3"/>
          </w:tcPr>
          <w:p w:rsidR="00E017EC" w:rsidRPr="00E017EC" w:rsidRDefault="00E017EC" w:rsidP="0047639A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017EC">
              <w:rPr>
                <w:rFonts w:ascii="Arial" w:hAnsi="Arial" w:cs="Arial"/>
                <w:bCs/>
                <w:spacing w:val="-4"/>
              </w:rPr>
              <w:t>Wypełniony wniosek</w:t>
            </w:r>
            <w:r w:rsidR="00652B90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E017EC">
              <w:rPr>
                <w:rFonts w:ascii="Arial" w:hAnsi="Arial" w:cs="Arial"/>
                <w:bCs/>
                <w:spacing w:val="-4"/>
              </w:rPr>
              <w:t xml:space="preserve">o </w:t>
            </w:r>
            <w:r w:rsidR="0064611E">
              <w:rPr>
                <w:rFonts w:ascii="Arial" w:hAnsi="Arial" w:cs="Arial"/>
                <w:bCs/>
                <w:spacing w:val="-4"/>
              </w:rPr>
              <w:t xml:space="preserve">przeniesienie </w:t>
            </w:r>
            <w:r w:rsidRPr="00E017EC">
              <w:rPr>
                <w:rFonts w:ascii="Arial" w:hAnsi="Arial" w:cs="Arial"/>
                <w:bCs/>
                <w:spacing w:val="-4"/>
              </w:rPr>
              <w:t>pozwoleni</w:t>
            </w:r>
            <w:r w:rsidR="007E4841">
              <w:rPr>
                <w:rFonts w:ascii="Arial" w:hAnsi="Arial" w:cs="Arial"/>
                <w:bCs/>
                <w:spacing w:val="-4"/>
              </w:rPr>
              <w:t>a</w:t>
            </w:r>
            <w:r w:rsidRPr="00E017EC">
              <w:rPr>
                <w:rFonts w:ascii="Arial" w:hAnsi="Arial" w:cs="Arial"/>
                <w:bCs/>
                <w:spacing w:val="-4"/>
              </w:rPr>
              <w:t xml:space="preserve"> na budowę </w:t>
            </w:r>
            <w:r w:rsidR="00825079">
              <w:rPr>
                <w:rFonts w:ascii="Arial" w:hAnsi="Arial" w:cs="Arial"/>
                <w:bCs/>
                <w:spacing w:val="-4"/>
              </w:rPr>
              <w:t xml:space="preserve">na rzecz innej osoby (innego podmiotu) </w:t>
            </w:r>
            <w:r w:rsidR="00652B90">
              <w:rPr>
                <w:rFonts w:ascii="Arial" w:hAnsi="Arial" w:cs="Arial"/>
                <w:bCs/>
                <w:spacing w:val="-4"/>
              </w:rPr>
              <w:t xml:space="preserve">– </w:t>
            </w:r>
            <w:r w:rsidR="00652B90" w:rsidRPr="00652B90">
              <w:rPr>
                <w:rFonts w:ascii="Arial" w:hAnsi="Arial" w:cs="Arial"/>
                <w:b/>
                <w:bCs/>
                <w:spacing w:val="-4"/>
              </w:rPr>
              <w:t>druk starostwa</w:t>
            </w:r>
            <w:r w:rsidR="00652B90" w:rsidRPr="00652B90">
              <w:rPr>
                <w:rFonts w:ascii="Arial" w:hAnsi="Arial" w:cs="Arial"/>
                <w:bCs/>
                <w:spacing w:val="-4"/>
              </w:rPr>
              <w:t xml:space="preserve"> </w:t>
            </w:r>
            <w:r w:rsidR="00652B90">
              <w:rPr>
                <w:rFonts w:ascii="Arial" w:hAnsi="Arial" w:cs="Arial"/>
                <w:bCs/>
                <w:spacing w:val="-4"/>
              </w:rPr>
              <w:t xml:space="preserve">; </w:t>
            </w:r>
            <w:r w:rsidRPr="00780A0E">
              <w:rPr>
                <w:rFonts w:ascii="Arial" w:hAnsi="Arial" w:cs="Arial"/>
                <w:bCs/>
              </w:rPr>
              <w:t>wraz z załącznikami</w:t>
            </w:r>
            <w:r w:rsidR="00554991">
              <w:rPr>
                <w:rFonts w:ascii="Arial" w:hAnsi="Arial" w:cs="Arial"/>
                <w:bCs/>
              </w:rPr>
              <w:t>: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3"/>
          </w:tcPr>
          <w:p w:rsidR="002D78DF" w:rsidRPr="00E017EC" w:rsidRDefault="001E06E7" w:rsidP="00156DEB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2D78DF">
              <w:rPr>
                <w:rFonts w:ascii="Arial" w:hAnsi="Arial" w:cs="Arial"/>
                <w:bCs/>
              </w:rPr>
              <w:t xml:space="preserve">świadczenie o posiadanym prawie do dysponowania nieruchomością na cele budowlane </w:t>
            </w:r>
            <w:r>
              <w:rPr>
                <w:rFonts w:ascii="Arial" w:hAnsi="Arial" w:cs="Arial"/>
                <w:bCs/>
              </w:rPr>
              <w:t xml:space="preserve">sporządzone na </w:t>
            </w:r>
            <w:r w:rsidR="002D78DF">
              <w:rPr>
                <w:rFonts w:ascii="Arial" w:hAnsi="Arial" w:cs="Arial"/>
                <w:bCs/>
              </w:rPr>
              <w:t>obowiązujący</w:t>
            </w:r>
            <w:r>
              <w:rPr>
                <w:rFonts w:ascii="Arial" w:hAnsi="Arial" w:cs="Arial"/>
                <w:bCs/>
              </w:rPr>
              <w:t>m</w:t>
            </w:r>
            <w:r w:rsidR="002D78DF">
              <w:rPr>
                <w:rFonts w:ascii="Arial" w:hAnsi="Arial" w:cs="Arial"/>
                <w:bCs/>
              </w:rPr>
              <w:t xml:space="preserve"> formularz</w:t>
            </w:r>
            <w:r>
              <w:rPr>
                <w:rFonts w:ascii="Arial" w:hAnsi="Arial" w:cs="Arial"/>
                <w:bCs/>
              </w:rPr>
              <w:t>u</w:t>
            </w:r>
            <w:r w:rsidR="0066791E">
              <w:rPr>
                <w:rFonts w:ascii="Arial" w:hAnsi="Arial" w:cs="Arial"/>
                <w:bCs/>
              </w:rPr>
              <w:t xml:space="preserve"> </w:t>
            </w:r>
            <w:r w:rsidR="00652B90">
              <w:rPr>
                <w:rFonts w:ascii="Arial" w:hAnsi="Arial" w:cs="Arial"/>
                <w:bCs/>
              </w:rPr>
              <w:t xml:space="preserve">druk - </w:t>
            </w:r>
            <w:r w:rsidR="002D78DF" w:rsidRPr="00652B90">
              <w:rPr>
                <w:rFonts w:ascii="Arial" w:hAnsi="Arial" w:cs="Arial"/>
                <w:b/>
                <w:bCs/>
              </w:rPr>
              <w:t>B-3</w:t>
            </w:r>
            <w:r w:rsidR="002D78DF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825079" w:rsidRPr="001E06E7" w:rsidTr="00825079">
        <w:trPr>
          <w:cantSplit/>
        </w:trPr>
        <w:tc>
          <w:tcPr>
            <w:tcW w:w="5000" w:type="pct"/>
            <w:gridSpan w:val="3"/>
          </w:tcPr>
          <w:p w:rsidR="00825079" w:rsidRPr="00825079" w:rsidRDefault="00825079" w:rsidP="00156DEB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825079">
              <w:rPr>
                <w:rFonts w:ascii="Arial" w:hAnsi="Arial" w:cs="Arial"/>
                <w:bCs/>
              </w:rPr>
              <w:t>Zgoda strony, na rzecz której decyzja została wydana, do przeniesienia tej decyzji na rzecz innej osoby</w:t>
            </w:r>
            <w:r>
              <w:rPr>
                <w:rFonts w:ascii="Arial" w:hAnsi="Arial" w:cs="Arial"/>
                <w:bCs/>
              </w:rPr>
              <w:t xml:space="preserve"> (nowego inwestora)</w:t>
            </w:r>
            <w:r w:rsidR="00CB12CB">
              <w:rPr>
                <w:rFonts w:ascii="Arial" w:hAnsi="Arial" w:cs="Arial"/>
                <w:bCs/>
              </w:rPr>
              <w:t xml:space="preserve"> – </w:t>
            </w:r>
            <w:r w:rsidR="00652B90" w:rsidRPr="00652B90">
              <w:rPr>
                <w:rFonts w:ascii="Arial" w:hAnsi="Arial" w:cs="Arial"/>
                <w:b/>
                <w:bCs/>
              </w:rPr>
              <w:t>druk starostwa</w:t>
            </w:r>
            <w:r w:rsidR="00652B90" w:rsidRPr="00652B9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825079" w:rsidRPr="001E06E7" w:rsidTr="00825079">
        <w:trPr>
          <w:cantSplit/>
        </w:trPr>
        <w:tc>
          <w:tcPr>
            <w:tcW w:w="5000" w:type="pct"/>
            <w:gridSpan w:val="3"/>
          </w:tcPr>
          <w:p w:rsidR="00825079" w:rsidRPr="00825079" w:rsidRDefault="00825079" w:rsidP="00156DEB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825079">
              <w:rPr>
                <w:rFonts w:ascii="Arial" w:hAnsi="Arial" w:cs="Arial"/>
                <w:bCs/>
              </w:rPr>
              <w:t xml:space="preserve">Oświadczenie </w:t>
            </w:r>
            <w:r>
              <w:rPr>
                <w:rFonts w:ascii="Arial" w:hAnsi="Arial" w:cs="Arial"/>
                <w:bCs/>
              </w:rPr>
              <w:t xml:space="preserve">nowego </w:t>
            </w:r>
            <w:r w:rsidRPr="00825079">
              <w:rPr>
                <w:rFonts w:ascii="Arial" w:hAnsi="Arial" w:cs="Arial"/>
                <w:bCs/>
              </w:rPr>
              <w:t>inwestora o przyjęciu wszystkich warunków zawartych w</w:t>
            </w:r>
            <w:r>
              <w:rPr>
                <w:rFonts w:ascii="Arial" w:hAnsi="Arial" w:cs="Arial"/>
                <w:bCs/>
              </w:rPr>
              <w:t> </w:t>
            </w:r>
            <w:r w:rsidRPr="00825079">
              <w:rPr>
                <w:rFonts w:ascii="Arial" w:hAnsi="Arial" w:cs="Arial"/>
                <w:bCs/>
              </w:rPr>
              <w:t>decyzji</w:t>
            </w:r>
            <w:r>
              <w:rPr>
                <w:rFonts w:ascii="Arial" w:hAnsi="Arial" w:cs="Arial"/>
                <w:bCs/>
              </w:rPr>
              <w:t xml:space="preserve"> o pozwoleniu na budowę</w:t>
            </w:r>
            <w:r w:rsidR="0047639A">
              <w:rPr>
                <w:rFonts w:ascii="Arial" w:hAnsi="Arial" w:cs="Arial"/>
                <w:bCs/>
              </w:rPr>
              <w:t xml:space="preserve"> </w:t>
            </w:r>
            <w:r w:rsidR="00652B90">
              <w:rPr>
                <w:rFonts w:ascii="Arial" w:hAnsi="Arial" w:cs="Arial"/>
                <w:bCs/>
              </w:rPr>
              <w:t>–</w:t>
            </w:r>
            <w:r w:rsidR="0047639A">
              <w:rPr>
                <w:rFonts w:ascii="Arial" w:hAnsi="Arial" w:cs="Arial"/>
                <w:bCs/>
              </w:rPr>
              <w:t xml:space="preserve"> </w:t>
            </w:r>
            <w:r w:rsidR="00652B90" w:rsidRPr="00652B90">
              <w:rPr>
                <w:rFonts w:ascii="Arial" w:hAnsi="Arial" w:cs="Arial"/>
                <w:b/>
                <w:bCs/>
                <w:color w:val="000000" w:themeColor="text1"/>
                <w:spacing w:val="-4"/>
              </w:rPr>
              <w:t>druk starostwa</w:t>
            </w:r>
            <w:r w:rsidRPr="00825079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9E20CB" w:rsidRPr="009E20CB" w:rsidTr="009E20CB">
        <w:trPr>
          <w:cantSplit/>
        </w:trPr>
        <w:tc>
          <w:tcPr>
            <w:tcW w:w="5000" w:type="pct"/>
            <w:gridSpan w:val="3"/>
          </w:tcPr>
          <w:p w:rsidR="009E20CB" w:rsidRPr="00E017EC" w:rsidRDefault="009E20CB" w:rsidP="00156DEB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F74D9A">
              <w:rPr>
                <w:rFonts w:ascii="Arial" w:hAnsi="Arial" w:cs="Arial"/>
                <w:bCs/>
              </w:rPr>
              <w:t xml:space="preserve"> przypadku załatwiania sprawy przez pełnomocnika, pełnomocnik dołącza do</w:t>
            </w:r>
            <w:r>
              <w:rPr>
                <w:rFonts w:ascii="Arial" w:hAnsi="Arial" w:cs="Arial"/>
                <w:bCs/>
              </w:rPr>
              <w:t> </w:t>
            </w:r>
            <w:r w:rsidRPr="00F74D9A">
              <w:rPr>
                <w:rFonts w:ascii="Arial" w:hAnsi="Arial" w:cs="Arial"/>
                <w:bCs/>
              </w:rPr>
              <w:t>akt oryginał lub urzędowo poświadczony odpis pełnomocnictwa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CA1931">
            <w:pPr>
              <w:spacing w:before="6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Uwagi: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AD0B17" w:rsidRDefault="00D20205" w:rsidP="00156DEB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Ewentualne informacje uzupełniające </w:t>
            </w:r>
            <w:r w:rsidR="004F4CAB">
              <w:rPr>
                <w:rFonts w:ascii="Arial" w:hAnsi="Arial" w:cs="Arial"/>
                <w:bCs/>
              </w:rPr>
              <w:t xml:space="preserve">można </w:t>
            </w:r>
            <w:r>
              <w:rPr>
                <w:rFonts w:ascii="Arial" w:hAnsi="Arial" w:cs="Arial"/>
                <w:bCs/>
              </w:rPr>
              <w:t>wn</w:t>
            </w:r>
            <w:r w:rsidR="004F4CAB">
              <w:rPr>
                <w:rFonts w:ascii="Arial" w:hAnsi="Arial" w:cs="Arial"/>
                <w:bCs/>
              </w:rPr>
              <w:t xml:space="preserve">ieść </w:t>
            </w:r>
            <w:r>
              <w:rPr>
                <w:rFonts w:ascii="Arial" w:hAnsi="Arial" w:cs="Arial"/>
                <w:bCs/>
              </w:rPr>
              <w:t xml:space="preserve">na </w:t>
            </w:r>
            <w:r w:rsidR="00785766">
              <w:rPr>
                <w:rFonts w:ascii="Arial" w:hAnsi="Arial" w:cs="Arial"/>
                <w:bCs/>
              </w:rPr>
              <w:t xml:space="preserve">właściwym </w:t>
            </w:r>
            <w:r>
              <w:rPr>
                <w:rFonts w:ascii="Arial" w:hAnsi="Arial" w:cs="Arial"/>
                <w:bCs/>
              </w:rPr>
              <w:t xml:space="preserve">formularzu </w:t>
            </w:r>
            <w:r w:rsidR="00652B90" w:rsidRPr="00652B90">
              <w:rPr>
                <w:rFonts w:ascii="Arial" w:hAnsi="Arial" w:cs="Arial"/>
                <w:b/>
                <w:bCs/>
              </w:rPr>
              <w:t xml:space="preserve">druk </w:t>
            </w:r>
            <w:r w:rsidR="0047639A" w:rsidRPr="00652B90">
              <w:rPr>
                <w:rFonts w:ascii="Arial" w:hAnsi="Arial" w:cs="Arial"/>
                <w:b/>
                <w:bCs/>
              </w:rPr>
              <w:t>B-</w:t>
            </w:r>
            <w:r w:rsidR="00652B90" w:rsidRPr="00652B90">
              <w:rPr>
                <w:rFonts w:ascii="Arial" w:hAnsi="Arial" w:cs="Arial"/>
                <w:b/>
                <w:bCs/>
              </w:rPr>
              <w:t>4</w:t>
            </w:r>
            <w:r w:rsidR="00554991" w:rsidRPr="00652B90">
              <w:rPr>
                <w:b/>
                <w:color w:val="0070C0"/>
              </w:rPr>
              <w:t>.</w:t>
            </w:r>
            <w:r w:rsidRPr="00652B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F4CAB" w:rsidRPr="004F4CAB" w:rsidTr="004F4CAB">
        <w:trPr>
          <w:cantSplit/>
          <w:trHeight w:val="360"/>
        </w:trPr>
        <w:tc>
          <w:tcPr>
            <w:tcW w:w="5000" w:type="pct"/>
            <w:gridSpan w:val="3"/>
          </w:tcPr>
          <w:p w:rsidR="004F4CAB" w:rsidRPr="008F5EB6" w:rsidRDefault="009C3091" w:rsidP="00156DEB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F4CAB" w:rsidRPr="004F4CAB">
              <w:rPr>
                <w:rFonts w:ascii="Arial" w:hAnsi="Arial" w:cs="Arial"/>
                <w:bCs/>
              </w:rPr>
              <w:t>ie moż</w:t>
            </w:r>
            <w:r>
              <w:rPr>
                <w:rFonts w:ascii="Arial" w:hAnsi="Arial" w:cs="Arial"/>
                <w:bCs/>
              </w:rPr>
              <w:t xml:space="preserve">na </w:t>
            </w:r>
            <w:r w:rsidR="004F4CAB" w:rsidRPr="004F4CAB">
              <w:rPr>
                <w:rFonts w:ascii="Arial" w:hAnsi="Arial" w:cs="Arial"/>
                <w:bCs/>
              </w:rPr>
              <w:t>przenie</w:t>
            </w:r>
            <w:r>
              <w:rPr>
                <w:rFonts w:ascii="Arial" w:hAnsi="Arial" w:cs="Arial"/>
                <w:bCs/>
              </w:rPr>
              <w:t>ść p</w:t>
            </w:r>
            <w:r w:rsidRPr="004F4CAB">
              <w:rPr>
                <w:rFonts w:ascii="Arial" w:hAnsi="Arial" w:cs="Arial"/>
                <w:bCs/>
              </w:rPr>
              <w:t>ozwoleni</w:t>
            </w:r>
            <w:r>
              <w:rPr>
                <w:rFonts w:ascii="Arial" w:hAnsi="Arial" w:cs="Arial"/>
                <w:bCs/>
              </w:rPr>
              <w:t>a</w:t>
            </w:r>
            <w:r w:rsidRPr="004F4CAB">
              <w:rPr>
                <w:rFonts w:ascii="Arial" w:hAnsi="Arial" w:cs="Arial"/>
                <w:bCs/>
              </w:rPr>
              <w:t xml:space="preserve"> na budowę</w:t>
            </w:r>
            <w:r w:rsidR="004F4CAB" w:rsidRPr="004F4CAB">
              <w:rPr>
                <w:rFonts w:ascii="Arial" w:hAnsi="Arial" w:cs="Arial"/>
                <w:bCs/>
              </w:rPr>
              <w:t>, jeżeli decyzja wygasła</w:t>
            </w:r>
            <w:r w:rsidR="00F46904">
              <w:rPr>
                <w:rFonts w:ascii="Arial" w:hAnsi="Arial" w:cs="Arial"/>
                <w:bCs/>
              </w:rPr>
              <w:t xml:space="preserve"> </w:t>
            </w:r>
            <w:r w:rsidR="00F46904">
              <w:rPr>
                <w:rFonts w:ascii="Arial" w:hAnsi="Arial" w:cs="Arial"/>
                <w:bCs/>
              </w:rPr>
              <w:br/>
              <w:t>(</w:t>
            </w:r>
            <w:r w:rsidR="00F46904" w:rsidRPr="004F4CAB">
              <w:rPr>
                <w:rFonts w:ascii="Arial" w:hAnsi="Arial" w:cs="Arial"/>
                <w:bCs/>
              </w:rPr>
              <w:t xml:space="preserve">inwestor nie rozpoczął budowy przed upływem 3 lat od dnia, w którym decyzja </w:t>
            </w:r>
            <w:r w:rsidR="000319A8">
              <w:rPr>
                <w:rFonts w:ascii="Arial" w:hAnsi="Arial" w:cs="Arial"/>
                <w:bCs/>
              </w:rPr>
              <w:br/>
            </w:r>
            <w:r w:rsidR="00F46904" w:rsidRPr="004F4CAB">
              <w:rPr>
                <w:rFonts w:ascii="Arial" w:hAnsi="Arial" w:cs="Arial"/>
                <w:bCs/>
              </w:rPr>
              <w:t>stała się ostateczna lub budowa została przerwana na czas dłuższy niż 3 lata</w:t>
            </w:r>
            <w:r w:rsidR="00F46904">
              <w:rPr>
                <w:rFonts w:ascii="Arial" w:hAnsi="Arial" w:cs="Arial"/>
                <w:bCs/>
              </w:rPr>
              <w:t>)</w:t>
            </w:r>
            <w:r w:rsidR="00F46904" w:rsidRPr="004F4CAB">
              <w:rPr>
                <w:rFonts w:ascii="Arial" w:hAnsi="Arial" w:cs="Arial"/>
                <w:bCs/>
              </w:rPr>
              <w:t>.</w:t>
            </w:r>
          </w:p>
        </w:tc>
      </w:tr>
      <w:tr w:rsidR="00D20205" w:rsidRPr="004F4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8F5EB6" w:rsidRPr="008F5EB6" w:rsidRDefault="004F4CAB" w:rsidP="00156DEB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4F4CAB">
              <w:rPr>
                <w:rFonts w:ascii="Arial" w:hAnsi="Arial" w:cs="Arial"/>
                <w:bCs/>
              </w:rPr>
              <w:t>Stronami w postępowaniu o przeniesienie decyzji o pozwoleniu na budowę są jedynie podmioty, między którymi ma być dokonane przeniesienie decyzji</w:t>
            </w:r>
            <w:r w:rsidR="006A221B">
              <w:rPr>
                <w:rFonts w:ascii="Arial" w:hAnsi="Arial" w:cs="Arial"/>
                <w:bCs/>
              </w:rPr>
              <w:t xml:space="preserve"> (</w:t>
            </w:r>
            <w:r w:rsidRPr="004F4CAB">
              <w:rPr>
                <w:rFonts w:ascii="Arial" w:hAnsi="Arial" w:cs="Arial"/>
                <w:bCs/>
              </w:rPr>
              <w:t>wnioskodawca i strona, na rzecz której została wydana pierwotna decyzja</w:t>
            </w:r>
            <w:r w:rsidR="006A221B">
              <w:rPr>
                <w:rFonts w:ascii="Arial" w:hAnsi="Arial" w:cs="Arial"/>
                <w:bCs/>
              </w:rPr>
              <w:t>)</w:t>
            </w:r>
            <w:r w:rsidRPr="004F4CAB">
              <w:rPr>
                <w:rFonts w:ascii="Arial" w:hAnsi="Arial" w:cs="Arial"/>
                <w:bCs/>
              </w:rPr>
              <w:t>.</w:t>
            </w: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156DEB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Dodatkowe czynności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</w:t>
            </w: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powiązane procedury:</w:t>
            </w:r>
          </w:p>
        </w:tc>
      </w:tr>
      <w:tr w:rsidR="00794FF2" w:rsidRPr="00AD0B17" w:rsidTr="007E4841">
        <w:trPr>
          <w:cantSplit/>
          <w:trHeight w:val="360"/>
        </w:trPr>
        <w:tc>
          <w:tcPr>
            <w:tcW w:w="5000" w:type="pct"/>
            <w:gridSpan w:val="3"/>
          </w:tcPr>
          <w:p w:rsidR="00794FF2" w:rsidRPr="00AD0B17" w:rsidRDefault="00794FF2" w:rsidP="007E4841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Wpłata należnej opłaty skarbowej.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E20CB" w:rsidRPr="00A53D52" w:rsidTr="009E20CB">
        <w:trPr>
          <w:cantSplit/>
        </w:trPr>
        <w:tc>
          <w:tcPr>
            <w:tcW w:w="5000" w:type="pct"/>
            <w:gridSpan w:val="3"/>
          </w:tcPr>
          <w:p w:rsidR="009E20CB" w:rsidRPr="00A53D52" w:rsidRDefault="009E20CB" w:rsidP="009E20C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3"/>
          </w:tcPr>
          <w:p w:rsidR="00D20205" w:rsidRPr="0055407D" w:rsidRDefault="00D20205" w:rsidP="00D20205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KTO MOŻE WYSTĄPIĆ Z WNIOSKIEM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ZAINICJOWAĆ SPRAWĘ: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3"/>
          </w:tcPr>
          <w:tbl>
            <w:tblPr>
              <w:tblW w:w="5000" w:type="pct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8918"/>
            </w:tblGrid>
            <w:tr w:rsidR="009608CE" w:rsidTr="009608CE">
              <w:trPr>
                <w:cantSplit/>
                <w:trHeight w:val="360"/>
              </w:trPr>
              <w:tc>
                <w:tcPr>
                  <w:tcW w:w="5000" w:type="pct"/>
                  <w:hideMark/>
                </w:tcPr>
                <w:p w:rsidR="009608CE" w:rsidRDefault="009608CE" w:rsidP="009608CE">
                  <w:pPr>
                    <w:pStyle w:val="NormalnyWeb"/>
                    <w:spacing w:before="6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Wnioskodawcami mogą być osoby fizyczne i osoby prawne, a gdy chodzi </w:t>
                  </w:r>
                  <w:r>
                    <w:rPr>
                      <w:rFonts w:ascii="Arial" w:hAnsi="Arial" w:cs="Arial"/>
                      <w:bCs/>
                    </w:rPr>
                    <w:br/>
                    <w:t xml:space="preserve">o państwowe i samorządowe jednostki organizacyjne i organizacje społeczne </w:t>
                  </w:r>
                  <w:r>
                    <w:rPr>
                      <w:rFonts w:ascii="Arial" w:hAnsi="Arial" w:cs="Arial"/>
                      <w:bCs/>
                    </w:rPr>
                    <w:br/>
                    <w:t>– również jednostki nieposiadające osobowości prawnej.</w:t>
                  </w:r>
                </w:p>
              </w:tc>
            </w:tr>
            <w:tr w:rsidR="009608CE" w:rsidTr="009608CE">
              <w:trPr>
                <w:cantSplit/>
                <w:trHeight w:val="360"/>
              </w:trPr>
              <w:tc>
                <w:tcPr>
                  <w:tcW w:w="5000" w:type="pct"/>
                  <w:hideMark/>
                </w:tcPr>
                <w:p w:rsidR="009608CE" w:rsidRDefault="009608CE" w:rsidP="009608CE">
                  <w:pPr>
                    <w:pStyle w:val="NormalnyWeb"/>
                    <w:spacing w:before="6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Wnioskodawca może działać przez pełnomocnika, którym może być wyłącznie osoba fizyczna. Pełnomocnictwo powinno być podpisane osobiście przez wnioskodawcę</w:t>
                  </w:r>
                  <w:r>
                    <w:rPr>
                      <w:rFonts w:ascii="Arial" w:hAnsi="Arial" w:cs="Arial"/>
                    </w:rPr>
                    <w:t>, gdy inwestorem jest osoba fizyczna lub przez osobę (osoby uprawnione), gdy inwestorem jest osoba prawna.  W przypadku wniosku składanego przez osobę prawną prosimy o podanie numeru z Krajowego Rejestru Sądowego lub innego właściwego rejestru.</w:t>
                  </w:r>
                </w:p>
              </w:tc>
            </w:tr>
          </w:tbl>
          <w:p w:rsidR="009E20CB" w:rsidRPr="00AD0B17" w:rsidRDefault="009E20CB" w:rsidP="00D20205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E74E8D" w:rsidRDefault="00E74E8D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  <w:p w:rsidR="00E74E8D" w:rsidRDefault="00E74E8D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</w:p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MIEJSCE ZŁOŻENIA DOKUMENTÓW: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9608CE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lastRenderedPageBreak/>
              <w:t>Starostwo Powiatowe w Koszalinie, 75-620 Koszalin, ul. Racławicka 13, Kancelaria Ogólna</w:t>
            </w:r>
            <w:r>
              <w:rPr>
                <w:rFonts w:ascii="Arial" w:hAnsi="Arial" w:cs="Arial"/>
                <w:bCs/>
              </w:rPr>
              <w:t xml:space="preserve"> (parter)</w:t>
            </w:r>
            <w:r w:rsidRPr="00AD0B1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AD0B17" w:rsidRDefault="00A743D9" w:rsidP="009608CE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 xml:space="preserve">Dodatkowe informacje oraz wydawanie dokumentów: </w:t>
            </w:r>
          </w:p>
          <w:p w:rsidR="00A743D9" w:rsidRPr="00AD0B17" w:rsidRDefault="00A743D9" w:rsidP="009608C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Wydział Budownictwa i Ochrony Środowiska, I piętro, pokój nr 126, tel. 94 714 01 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0B17">
              <w:rPr>
                <w:rFonts w:ascii="Arial" w:hAnsi="Arial" w:cs="Arial"/>
                <w:bCs/>
              </w:rPr>
              <w:t>Godziny przyjmowania klientów, w tym przyjmowanie korespondencji i wydawanie dokumentów</w:t>
            </w:r>
            <w:r>
              <w:rPr>
                <w:rFonts w:ascii="Arial" w:hAnsi="Arial" w:cs="Arial"/>
                <w:bCs/>
              </w:rPr>
              <w:t>:</w:t>
            </w:r>
            <w:r w:rsidRPr="00AD0B17">
              <w:rPr>
                <w:rFonts w:ascii="Arial" w:hAnsi="Arial" w:cs="Arial"/>
                <w:bCs/>
              </w:rPr>
              <w:t xml:space="preserve"> od poniedziałku do piątku w godzinach od 7:30 do 15:30 </w:t>
            </w: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OPŁATY:</w:t>
            </w:r>
          </w:p>
        </w:tc>
      </w:tr>
      <w:tr w:rsidR="00C867A0" w:rsidRPr="00E6104D" w:rsidTr="00C867A0">
        <w:trPr>
          <w:cantSplit/>
          <w:trHeight w:val="360"/>
        </w:trPr>
        <w:tc>
          <w:tcPr>
            <w:tcW w:w="5000" w:type="pct"/>
            <w:gridSpan w:val="3"/>
          </w:tcPr>
          <w:p w:rsidR="00C867A0" w:rsidRPr="00AD0B17" w:rsidRDefault="00C867A0" w:rsidP="00C867A0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Wysokość opłaty skarbowej wynosi:</w:t>
            </w:r>
          </w:p>
        </w:tc>
      </w:tr>
      <w:tr w:rsidR="00C867A0" w:rsidRPr="007252BE" w:rsidTr="00C867A0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0" w:rsidRPr="00683926" w:rsidRDefault="009E20CB" w:rsidP="009E20CB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</w:rPr>
              <w:t xml:space="preserve">od przeniesienia pozwolenia na budowę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0" w:rsidRPr="007252BE" w:rsidRDefault="009E20CB" w:rsidP="009E20CB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90</w:t>
            </w:r>
            <w:r w:rsidR="00C867A0">
              <w:rPr>
                <w:rFonts w:ascii="Arial" w:hAnsi="Arial" w:cs="Arial"/>
                <w:bCs/>
                <w:spacing w:val="-4"/>
              </w:rPr>
              <w:t>,00</w:t>
            </w:r>
            <w:r w:rsidR="00C867A0" w:rsidRPr="00F2350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C867A0" w:rsidRPr="007252BE" w:rsidTr="00C867A0">
        <w:tc>
          <w:tcPr>
            <w:tcW w:w="4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0" w:rsidRPr="001B5FD7" w:rsidRDefault="00C867A0" w:rsidP="00C867A0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za pełnomocnictwo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1B5FD7">
              <w:rPr>
                <w:rFonts w:ascii="Arial" w:hAnsi="Arial" w:cs="Arial"/>
                <w:bCs/>
              </w:rPr>
              <w:t>od każdego stosunku pełnomocnictwa lub prokury)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A0" w:rsidRPr="007252BE" w:rsidRDefault="00C867A0" w:rsidP="00C867A0">
            <w:pPr>
              <w:pStyle w:val="NormalnyWeb"/>
              <w:spacing w:before="60" w:beforeAutospacing="0" w:after="60" w:afterAutospacing="0"/>
              <w:jc w:val="right"/>
              <w:rPr>
                <w:rFonts w:ascii="Arial" w:hAnsi="Arial" w:cs="Arial"/>
                <w:bCs/>
                <w:spacing w:val="-4"/>
              </w:rPr>
            </w:pPr>
            <w:r>
              <w:rPr>
                <w:rFonts w:ascii="Arial" w:hAnsi="Arial" w:cs="Arial"/>
                <w:bCs/>
                <w:spacing w:val="-4"/>
              </w:rPr>
              <w:t>17,00</w:t>
            </w:r>
            <w:r w:rsidRPr="00683926">
              <w:rPr>
                <w:rFonts w:ascii="Arial" w:hAnsi="Arial" w:cs="Arial"/>
                <w:bCs/>
                <w:spacing w:val="-4"/>
              </w:rPr>
              <w:t xml:space="preserve"> zł</w:t>
            </w:r>
          </w:p>
        </w:tc>
      </w:tr>
      <w:tr w:rsidR="00A743D9" w:rsidRPr="0055407D" w:rsidTr="00A743D9">
        <w:trPr>
          <w:cantSplit/>
          <w:trHeight w:val="360"/>
        </w:trPr>
        <w:tc>
          <w:tcPr>
            <w:tcW w:w="5000" w:type="pct"/>
            <w:gridSpan w:val="3"/>
          </w:tcPr>
          <w:p w:rsidR="00A743D9" w:rsidRPr="002943A0" w:rsidRDefault="00A743D9" w:rsidP="009608CE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skarbową wpłaca się z chwilą powstania obowiązku jej zapłaty, a obowiązek ten powstaje z chwilą złożenia wniosku lub dokonania zgłoszenia.</w:t>
            </w:r>
          </w:p>
          <w:p w:rsidR="00A743D9" w:rsidRPr="002943A0" w:rsidRDefault="00A743D9" w:rsidP="009608C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należy wnieść na rachunek Urzędu Miejskiego w Koszalinie</w:t>
            </w:r>
            <w:r>
              <w:rPr>
                <w:rFonts w:ascii="Arial" w:hAnsi="Arial" w:cs="Arial"/>
                <w:bCs/>
                <w:spacing w:val="-4"/>
              </w:rPr>
              <w:t xml:space="preserve"> –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 xml:space="preserve">mBank S.A. 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Oddział Korporacyjny w Koszalinie, nr rachunku: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>07 1140 1137 0000 2444 4400 1033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 odpowiednio z dopiskiem: „wpłata z tytułu opłaty skarbowej za pozwolenie na </w:t>
            </w:r>
            <w:r w:rsidR="00080B7C">
              <w:rPr>
                <w:rFonts w:ascii="Arial" w:hAnsi="Arial" w:cs="Arial"/>
                <w:bCs/>
                <w:spacing w:val="-4"/>
              </w:rPr>
              <w:t>budowę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”, „wpłata z tytułu pełnomocnictwa (prokury)”. </w:t>
            </w:r>
          </w:p>
          <w:p w:rsidR="00A743D9" w:rsidRPr="002943A0" w:rsidRDefault="00A743D9" w:rsidP="009608C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 xml:space="preserve">Opłatę można wnieść również w siedzibie Starostwa Powiatowego w Koszalinie </w:t>
            </w:r>
            <w:r w:rsidRPr="002943A0">
              <w:rPr>
                <w:rFonts w:ascii="Arial" w:hAnsi="Arial" w:cs="Arial"/>
                <w:bCs/>
                <w:spacing w:val="-4"/>
              </w:rPr>
              <w:br/>
              <w:t>przy ul. Racławickiej 13, (pomieszczenie Ubezpieczenia AZ na I piętrze) lub w kasach Oddziału Korporacyjnego mBanku przy ul. Okrzei 3 w Koszalinie.</w:t>
            </w: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9608CE" w:rsidRDefault="00B7684B" w:rsidP="009608CE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>Opłacie skarbowej nie podlega</w:t>
            </w:r>
            <w:r w:rsidR="000319A8">
              <w:rPr>
                <w:rFonts w:ascii="Arial" w:hAnsi="Arial" w:cs="Arial"/>
                <w:bCs/>
              </w:rPr>
              <w:t xml:space="preserve"> </w:t>
            </w:r>
            <w:r w:rsidRPr="00582FA9">
              <w:rPr>
                <w:rFonts w:ascii="Arial" w:hAnsi="Arial" w:cs="Arial"/>
                <w:bCs/>
              </w:rPr>
              <w:t>złożenie dokumentu stwierdzającego udzielenie pełnomocnictwa lub prokury w</w:t>
            </w:r>
            <w:r w:rsidR="000319A8">
              <w:rPr>
                <w:rFonts w:ascii="Arial" w:hAnsi="Arial" w:cs="Arial"/>
                <w:bCs/>
              </w:rPr>
              <w:t xml:space="preserve"> </w:t>
            </w:r>
            <w:r w:rsidRPr="00582FA9">
              <w:rPr>
                <w:rFonts w:ascii="Arial" w:hAnsi="Arial" w:cs="Arial"/>
                <w:bCs/>
              </w:rPr>
              <w:t xml:space="preserve">sprawach: nauki, szkolnictwa i oświaty pozaszkolnej oraz ochrony zdrowia. </w:t>
            </w:r>
          </w:p>
          <w:p w:rsidR="00B7684B" w:rsidRDefault="00B7684B" w:rsidP="009608CE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>Opłacie skarbowej nie podlegają również czynności urzędowe, wydanie zaświadczeń i</w:t>
            </w:r>
            <w:r w:rsidR="000319A8">
              <w:rPr>
                <w:rFonts w:ascii="Arial" w:hAnsi="Arial" w:cs="Arial"/>
                <w:bCs/>
              </w:rPr>
              <w:t xml:space="preserve"> </w:t>
            </w:r>
            <w:r w:rsidRPr="00582FA9">
              <w:rPr>
                <w:rFonts w:ascii="Arial" w:hAnsi="Arial" w:cs="Arial"/>
                <w:bCs/>
              </w:rPr>
              <w:t>zezwoleń w sprawach budownictwa mieszkaniowego.</w:t>
            </w:r>
          </w:p>
          <w:p w:rsidR="009608CE" w:rsidRPr="00582FA9" w:rsidRDefault="0070121E" w:rsidP="009608CE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Pełnomocnictwo udzielone małżonkowi i wstępnym (rodzice, dziadkowie) oraz zstępnym (dzieci, wnuki) lub rodzeństwu jest zwolnione z opłaty skarbowej.</w:t>
            </w:r>
          </w:p>
        </w:tc>
      </w:tr>
      <w:tr w:rsidR="00A53D52" w:rsidRPr="00A53D52" w:rsidTr="00825079">
        <w:trPr>
          <w:cantSplit/>
        </w:trPr>
        <w:tc>
          <w:tcPr>
            <w:tcW w:w="5000" w:type="pct"/>
            <w:gridSpan w:val="3"/>
          </w:tcPr>
          <w:p w:rsidR="00A53D52" w:rsidRPr="00A53D52" w:rsidRDefault="00A53D52" w:rsidP="0082507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TERMIN I SPOSÓB ZAŁATWIENIA SPRAWY:</w:t>
            </w:r>
          </w:p>
        </w:tc>
      </w:tr>
      <w:tr w:rsidR="00582FA9" w:rsidRPr="00E6104D" w:rsidTr="000C1834">
        <w:trPr>
          <w:cantSplit/>
          <w:trHeight w:val="360"/>
        </w:trPr>
        <w:tc>
          <w:tcPr>
            <w:tcW w:w="5000" w:type="pct"/>
            <w:gridSpan w:val="3"/>
          </w:tcPr>
          <w:p w:rsidR="009E20CB" w:rsidRPr="00582FA9" w:rsidRDefault="00582FA9" w:rsidP="009608CE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9C3091">
              <w:rPr>
                <w:rFonts w:ascii="Arial" w:hAnsi="Arial" w:cs="Arial"/>
                <w:bCs/>
                <w:spacing w:val="-4"/>
              </w:rPr>
              <w:t xml:space="preserve">Wydanie decyzji </w:t>
            </w:r>
            <w:r w:rsidR="009C3091" w:rsidRPr="009C3091">
              <w:rPr>
                <w:rFonts w:ascii="Arial" w:hAnsi="Arial" w:cs="Arial"/>
                <w:bCs/>
                <w:spacing w:val="-4"/>
              </w:rPr>
              <w:t xml:space="preserve">o przeniesieniu pozwolenia na budowę </w:t>
            </w:r>
            <w:r w:rsidR="009608CE">
              <w:rPr>
                <w:rFonts w:ascii="Arial" w:hAnsi="Arial" w:cs="Arial"/>
                <w:bCs/>
                <w:spacing w:val="-4"/>
              </w:rPr>
              <w:t>następuje bez zbędnej zwłoki. Załatwienie sprawy wymagającej postępowania wyjaśniającego nie później niż w ciągu miesiąca, a sprawy szczególnie skomplikowanej – nie później niż w ciągu dwóch miesięcy od daty wszczęcia postępowania. Terminy liczone są</w:t>
            </w:r>
            <w:r w:rsidRPr="00B959E5">
              <w:rPr>
                <w:rFonts w:ascii="Arial" w:hAnsi="Arial" w:cs="Arial"/>
                <w:bCs/>
              </w:rPr>
              <w:t xml:space="preserve"> od dnia dostarczenia wniosku </w:t>
            </w:r>
            <w:r w:rsidR="009C3091">
              <w:rPr>
                <w:rFonts w:ascii="Arial" w:hAnsi="Arial" w:cs="Arial"/>
                <w:bCs/>
              </w:rPr>
              <w:t xml:space="preserve">wraz </w:t>
            </w:r>
            <w:r w:rsidRPr="00B959E5">
              <w:rPr>
                <w:rFonts w:ascii="Arial" w:hAnsi="Arial" w:cs="Arial"/>
                <w:bCs/>
              </w:rPr>
              <w:t>z</w:t>
            </w:r>
            <w:r w:rsidR="009C3091">
              <w:rPr>
                <w:rFonts w:ascii="Arial" w:hAnsi="Arial" w:cs="Arial"/>
                <w:bCs/>
              </w:rPr>
              <w:t xml:space="preserve"> </w:t>
            </w:r>
            <w:r w:rsidRPr="00B959E5">
              <w:rPr>
                <w:rFonts w:ascii="Arial" w:hAnsi="Arial" w:cs="Arial"/>
                <w:bCs/>
              </w:rPr>
              <w:t>komplet</w:t>
            </w:r>
            <w:r w:rsidR="009C3091">
              <w:rPr>
                <w:rFonts w:ascii="Arial" w:hAnsi="Arial" w:cs="Arial"/>
                <w:bCs/>
              </w:rPr>
              <w:t>em wymaganych dokumentów</w:t>
            </w:r>
            <w:r w:rsidRPr="00B959E5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82FA9" w:rsidRDefault="00582FA9" w:rsidP="009608CE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t xml:space="preserve">Do terminu </w:t>
            </w:r>
            <w:r>
              <w:rPr>
                <w:rFonts w:ascii="Arial" w:hAnsi="Arial" w:cs="Arial"/>
                <w:bCs/>
              </w:rPr>
              <w:t xml:space="preserve">załatwienia sprawy </w:t>
            </w:r>
            <w:r w:rsidRPr="00582FA9">
              <w:rPr>
                <w:rFonts w:ascii="Arial" w:hAnsi="Arial" w:cs="Arial"/>
                <w:bCs/>
              </w:rPr>
              <w:t>nie wlicza się okresów zawieszenia postępowania</w:t>
            </w:r>
            <w:r>
              <w:rPr>
                <w:rFonts w:ascii="Arial" w:hAnsi="Arial" w:cs="Arial"/>
                <w:bCs/>
              </w:rPr>
              <w:t xml:space="preserve">, a także </w:t>
            </w:r>
            <w:r w:rsidRPr="00582FA9">
              <w:rPr>
                <w:rFonts w:ascii="Arial" w:hAnsi="Arial" w:cs="Arial"/>
                <w:bCs/>
              </w:rPr>
              <w:t>okresów opóźnień z winy strony</w:t>
            </w:r>
            <w:r>
              <w:rPr>
                <w:rFonts w:ascii="Arial" w:hAnsi="Arial" w:cs="Arial"/>
                <w:bCs/>
              </w:rPr>
              <w:t xml:space="preserve"> lub </w:t>
            </w:r>
            <w:r w:rsidRPr="00582FA9">
              <w:rPr>
                <w:rFonts w:ascii="Arial" w:hAnsi="Arial" w:cs="Arial"/>
                <w:bCs/>
              </w:rPr>
              <w:t>z przyczyn niezależnych od organu.</w:t>
            </w:r>
          </w:p>
        </w:tc>
      </w:tr>
      <w:tr w:rsidR="00A53D52" w:rsidRPr="00A53D52" w:rsidTr="00825079">
        <w:trPr>
          <w:cantSplit/>
        </w:trPr>
        <w:tc>
          <w:tcPr>
            <w:tcW w:w="5000" w:type="pct"/>
            <w:gridSpan w:val="3"/>
          </w:tcPr>
          <w:p w:rsidR="00A53D52" w:rsidRPr="00A53D52" w:rsidRDefault="00A53D52" w:rsidP="0082507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TRYB ODWOŁAWCZY:</w:t>
            </w:r>
          </w:p>
        </w:tc>
      </w:tr>
      <w:tr w:rsidR="00B7684B" w:rsidRPr="00E6104D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B7684B" w:rsidP="009608CE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E6104D">
              <w:rPr>
                <w:rFonts w:ascii="Arial" w:hAnsi="Arial" w:cs="Arial"/>
                <w:bCs/>
              </w:rPr>
              <w:t xml:space="preserve">Stronom przysługuje </w:t>
            </w:r>
            <w:r w:rsidR="009608CE">
              <w:rPr>
                <w:rFonts w:ascii="Arial" w:hAnsi="Arial" w:cs="Arial"/>
                <w:bCs/>
              </w:rPr>
              <w:t>prawo wniesienia odwołania od decyzji, które może</w:t>
            </w:r>
            <w:r w:rsidRPr="00E6104D">
              <w:rPr>
                <w:rFonts w:ascii="Arial" w:hAnsi="Arial" w:cs="Arial"/>
                <w:bCs/>
              </w:rPr>
              <w:t xml:space="preserve"> być złożone w kancelarii </w:t>
            </w:r>
            <w:r>
              <w:rPr>
                <w:rFonts w:ascii="Arial" w:hAnsi="Arial" w:cs="Arial"/>
                <w:bCs/>
              </w:rPr>
              <w:t>Starostwa Powiatowego w Koszalinie</w:t>
            </w:r>
            <w:r w:rsidR="009608CE">
              <w:rPr>
                <w:rFonts w:ascii="Arial" w:hAnsi="Arial" w:cs="Arial"/>
                <w:bCs/>
              </w:rPr>
              <w:t xml:space="preserve"> </w:t>
            </w:r>
            <w:r w:rsidRPr="00E6104D">
              <w:rPr>
                <w:rFonts w:ascii="Arial" w:hAnsi="Arial" w:cs="Arial"/>
                <w:bCs/>
              </w:rPr>
              <w:t>lub nadane na poczcie w terminie 14 dni od</w:t>
            </w:r>
            <w:r w:rsidR="00554991">
              <w:rPr>
                <w:rFonts w:ascii="Arial" w:hAnsi="Arial" w:cs="Arial"/>
                <w:bCs/>
              </w:rPr>
              <w:t> </w:t>
            </w:r>
            <w:r w:rsidRPr="00E6104D">
              <w:rPr>
                <w:rFonts w:ascii="Arial" w:hAnsi="Arial" w:cs="Arial"/>
                <w:bCs/>
              </w:rPr>
              <w:t>dnia doręczenia</w:t>
            </w:r>
            <w:r>
              <w:rPr>
                <w:rFonts w:ascii="Arial" w:hAnsi="Arial" w:cs="Arial"/>
                <w:bCs/>
              </w:rPr>
              <w:t xml:space="preserve"> decyzji. Odwołanie od decyzji o pozwoleniu na budowę wnosi się do </w:t>
            </w:r>
            <w:r w:rsidRPr="00E6104D">
              <w:rPr>
                <w:rFonts w:ascii="Arial" w:hAnsi="Arial" w:cs="Arial"/>
                <w:bCs/>
              </w:rPr>
              <w:t xml:space="preserve">Wojewody </w:t>
            </w:r>
            <w:r>
              <w:rPr>
                <w:rFonts w:ascii="Arial" w:hAnsi="Arial" w:cs="Arial"/>
                <w:bCs/>
              </w:rPr>
              <w:t>Zachodniopomorskiego</w:t>
            </w:r>
            <w:r w:rsidR="009608CE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6104D">
              <w:rPr>
                <w:rFonts w:ascii="Arial" w:hAnsi="Arial" w:cs="Arial"/>
                <w:bCs/>
              </w:rPr>
              <w:t xml:space="preserve">za pośrednictwem </w:t>
            </w:r>
            <w:r>
              <w:rPr>
                <w:rFonts w:ascii="Arial" w:hAnsi="Arial" w:cs="Arial"/>
                <w:bCs/>
              </w:rPr>
              <w:t>Starosty Koszalińskiego</w:t>
            </w:r>
            <w:r w:rsidRPr="00E6104D">
              <w:rPr>
                <w:rFonts w:ascii="Arial" w:hAnsi="Arial" w:cs="Arial"/>
                <w:bCs/>
              </w:rPr>
              <w:t>.</w:t>
            </w: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63379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PODSTAWA PRAWNA:</w:t>
            </w:r>
          </w:p>
        </w:tc>
      </w:tr>
      <w:tr w:rsidR="00B7684B" w:rsidRPr="00633790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D0B17" w:rsidRDefault="00B7684B" w:rsidP="00B7684B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bCs/>
              </w:rPr>
            </w:pPr>
            <w:r w:rsidRPr="00633790">
              <w:rPr>
                <w:rFonts w:ascii="Arial" w:hAnsi="Arial" w:cs="Arial"/>
                <w:bCs/>
              </w:rPr>
              <w:t>Ustawa z dnia 7 lipca 1994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–</w:t>
            </w:r>
            <w:r w:rsidRPr="00633790">
              <w:rPr>
                <w:rFonts w:ascii="Arial" w:hAnsi="Arial" w:cs="Arial"/>
                <w:bCs/>
              </w:rPr>
              <w:t xml:space="preserve"> P</w:t>
            </w:r>
            <w:r w:rsidR="0070121E">
              <w:rPr>
                <w:rFonts w:ascii="Arial" w:hAnsi="Arial" w:cs="Arial"/>
                <w:bCs/>
              </w:rPr>
              <w:t>rawo budowlane (</w:t>
            </w:r>
            <w:r w:rsidRPr="00633790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="00CB12CB">
              <w:rPr>
                <w:rFonts w:ascii="Arial" w:hAnsi="Arial" w:cs="Arial"/>
                <w:bCs/>
              </w:rPr>
              <w:t>U. z 2017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633790">
              <w:rPr>
                <w:rFonts w:ascii="Arial" w:hAnsi="Arial" w:cs="Arial"/>
                <w:bCs/>
              </w:rPr>
              <w:t>oz.</w:t>
            </w:r>
            <w:r>
              <w:rPr>
                <w:rFonts w:ascii="Arial" w:hAnsi="Arial" w:cs="Arial"/>
                <w:bCs/>
              </w:rPr>
              <w:t> </w:t>
            </w:r>
            <w:r w:rsidR="00CB12CB">
              <w:rPr>
                <w:rFonts w:ascii="Arial" w:hAnsi="Arial" w:cs="Arial"/>
                <w:bCs/>
              </w:rPr>
              <w:t>1332</w:t>
            </w:r>
            <w:r w:rsidRPr="00633790">
              <w:rPr>
                <w:rFonts w:ascii="Arial" w:hAnsi="Arial" w:cs="Arial"/>
                <w:bCs/>
              </w:rPr>
              <w:t xml:space="preserve"> z późniejszymi zmianami);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854F0" w:rsidRDefault="00B7684B" w:rsidP="00B7684B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A854F0">
              <w:rPr>
                <w:rFonts w:ascii="Arial" w:hAnsi="Arial" w:cs="Arial"/>
                <w:bCs/>
                <w:sz w:val="22"/>
                <w:szCs w:val="22"/>
              </w:rPr>
              <w:t>Ustawa z dnia 14 czerwca 1960 r. – Kodeks postępowania adm</w:t>
            </w:r>
            <w:r w:rsidR="0070121E" w:rsidRPr="00A854F0">
              <w:rPr>
                <w:rFonts w:ascii="Arial" w:hAnsi="Arial" w:cs="Arial"/>
                <w:bCs/>
                <w:sz w:val="22"/>
                <w:szCs w:val="22"/>
              </w:rPr>
              <w:t>inistracyjnego (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>Dz. </w:t>
            </w:r>
            <w:r w:rsidR="00CB12CB" w:rsidRPr="00A854F0">
              <w:rPr>
                <w:rFonts w:ascii="Arial" w:hAnsi="Arial" w:cs="Arial"/>
                <w:bCs/>
                <w:sz w:val="22"/>
                <w:szCs w:val="22"/>
              </w:rPr>
              <w:t>U. z 2017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> r., poz. </w:t>
            </w:r>
            <w:r w:rsidR="00CB12CB" w:rsidRPr="00A854F0">
              <w:rPr>
                <w:rFonts w:ascii="Arial" w:hAnsi="Arial" w:cs="Arial"/>
                <w:bCs/>
                <w:sz w:val="22"/>
                <w:szCs w:val="22"/>
              </w:rPr>
              <w:t>1257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 xml:space="preserve"> z późniejszymi zmianami);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A854F0" w:rsidRDefault="00B7684B" w:rsidP="009608CE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54F0">
              <w:rPr>
                <w:rFonts w:ascii="Arial" w:hAnsi="Arial" w:cs="Arial"/>
                <w:bCs/>
                <w:sz w:val="22"/>
                <w:szCs w:val="22"/>
              </w:rPr>
              <w:lastRenderedPageBreak/>
              <w:t>Ustawa z dnia 16 listopada 2006 r. o opł</w:t>
            </w:r>
            <w:r w:rsidR="0070121E" w:rsidRPr="00A854F0">
              <w:rPr>
                <w:rFonts w:ascii="Arial" w:hAnsi="Arial" w:cs="Arial"/>
                <w:bCs/>
                <w:sz w:val="22"/>
                <w:szCs w:val="22"/>
              </w:rPr>
              <w:t>acie skarbowej (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>Dz. U. z 201</w:t>
            </w:r>
            <w:r w:rsidR="00B54C51" w:rsidRPr="00A854F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> r., poz.</w:t>
            </w:r>
            <w:r w:rsidR="00B54C51" w:rsidRPr="00A854F0">
              <w:rPr>
                <w:rFonts w:ascii="Arial" w:hAnsi="Arial" w:cs="Arial"/>
                <w:bCs/>
                <w:sz w:val="22"/>
                <w:szCs w:val="22"/>
              </w:rPr>
              <w:t> 1827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 xml:space="preserve"> z późniejszymi zmianami).</w:t>
            </w:r>
          </w:p>
          <w:p w:rsidR="00CB12CB" w:rsidRPr="00A854F0" w:rsidRDefault="00DF6022" w:rsidP="00DF6022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54F0">
              <w:rPr>
                <w:rFonts w:ascii="Arial" w:hAnsi="Arial" w:cs="Arial"/>
                <w:bCs/>
                <w:sz w:val="22"/>
                <w:szCs w:val="22"/>
              </w:rPr>
              <w:t>Rozporządzenie Parlamentu Europejskiego i Rady (UE) 2016/679 z dnia 27 kwietnia 2016r. w sprawie ochrony osób fizyc</w:t>
            </w:r>
            <w:r w:rsidR="00B54C51" w:rsidRPr="00A854F0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>nych</w:t>
            </w:r>
            <w:r w:rsidR="00B54C51" w:rsidRPr="00A854F0">
              <w:rPr>
                <w:rFonts w:ascii="Arial" w:hAnsi="Arial" w:cs="Arial"/>
                <w:bCs/>
                <w:sz w:val="22"/>
                <w:szCs w:val="22"/>
              </w:rPr>
              <w:t xml:space="preserve"> w związku z przetwarzaniem danych osobowych … </w:t>
            </w:r>
            <w:r w:rsidRPr="00A85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53D52" w:rsidRPr="00A53D52" w:rsidTr="00825079">
        <w:trPr>
          <w:cantSplit/>
        </w:trPr>
        <w:tc>
          <w:tcPr>
            <w:tcW w:w="5000" w:type="pct"/>
            <w:gridSpan w:val="3"/>
          </w:tcPr>
          <w:p w:rsidR="00A53D52" w:rsidRPr="00652B90" w:rsidRDefault="00A53D52" w:rsidP="0082507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3"/>
          </w:tcPr>
          <w:p w:rsidR="00B7684B" w:rsidRPr="00652B90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2"/>
                <w:szCs w:val="22"/>
                <w:u w:val="single"/>
              </w:rPr>
            </w:pPr>
            <w:r w:rsidRPr="00652B90">
              <w:rPr>
                <w:rFonts w:ascii="Arial" w:hAnsi="Arial" w:cs="Arial"/>
                <w:b/>
                <w:bCs/>
                <w:kern w:val="16"/>
                <w:sz w:val="22"/>
                <w:szCs w:val="22"/>
                <w:u w:val="single"/>
              </w:rPr>
              <w:t>INNE INFORMACJE:</w:t>
            </w:r>
          </w:p>
        </w:tc>
      </w:tr>
      <w:tr w:rsidR="00374AFC" w:rsidRPr="00E6104D" w:rsidTr="00374AFC">
        <w:trPr>
          <w:cantSplit/>
          <w:trHeight w:val="360"/>
        </w:trPr>
        <w:tc>
          <w:tcPr>
            <w:tcW w:w="5000" w:type="pct"/>
            <w:gridSpan w:val="3"/>
          </w:tcPr>
          <w:p w:rsidR="00374AFC" w:rsidRPr="00652B90" w:rsidRDefault="00374AFC" w:rsidP="009608CE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2B90">
              <w:rPr>
                <w:rFonts w:ascii="Arial" w:hAnsi="Arial" w:cs="Arial"/>
                <w:bCs/>
                <w:sz w:val="22"/>
                <w:szCs w:val="22"/>
              </w:rPr>
              <w:t>W przypadku braku kompletu wymaganych dokumentów wnioskodawca zostanie wezwany do ich uzupełnienia i złożenia w ustawowym terminie siedmiu dni. Nieuzupełnienie wniosku, w terminie siedmiu dni od daty otrzymania zawiadomienia, spowoduje pozostawienie sprawy bez rozpatrzenia (art. 64 § 2 k</w:t>
            </w:r>
            <w:r w:rsidR="009608CE" w:rsidRPr="00652B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52B9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9608CE" w:rsidRPr="00652B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652B90">
              <w:rPr>
                <w:rFonts w:ascii="Arial" w:hAnsi="Arial" w:cs="Arial"/>
                <w:bCs/>
                <w:sz w:val="22"/>
                <w:szCs w:val="22"/>
              </w:rPr>
              <w:t>a.)</w:t>
            </w:r>
            <w:r w:rsidR="009608CE" w:rsidRPr="00652B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27FB7" w:rsidRPr="00652B90" w:rsidRDefault="00227FB7" w:rsidP="00227FB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B90">
              <w:rPr>
                <w:rFonts w:ascii="Arial" w:hAnsi="Arial" w:cs="Arial"/>
                <w:sz w:val="22"/>
                <w:szCs w:val="22"/>
              </w:rPr>
              <w:t>Pozwolenie na budowę nie może być przeniesione na nowego inwestora, jeżeli decyzja o pozwoleniu na budowę wygasła. Decyzja wygasa, jeżeli inwestor nie rozpoczął budow</w:t>
            </w:r>
            <w:r w:rsidR="00A854F0" w:rsidRPr="00652B90">
              <w:rPr>
                <w:rFonts w:ascii="Arial" w:hAnsi="Arial" w:cs="Arial"/>
                <w:sz w:val="22"/>
                <w:szCs w:val="22"/>
              </w:rPr>
              <w:t xml:space="preserve">y przed upływem 3 lat od dnia, </w:t>
            </w:r>
            <w:r w:rsidRPr="00652B90">
              <w:rPr>
                <w:rFonts w:ascii="Arial" w:hAnsi="Arial" w:cs="Arial"/>
                <w:sz w:val="22"/>
                <w:szCs w:val="22"/>
              </w:rPr>
              <w:t>w którym decyzja ta stała się ostateczna lub budowa została przerwana na czas dłuższy niż 3 lata.</w:t>
            </w:r>
          </w:p>
          <w:p w:rsidR="00227FB7" w:rsidRPr="00A854F0" w:rsidRDefault="00227FB7" w:rsidP="00227FB7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7FB7" w:rsidRPr="00652B90" w:rsidRDefault="00227FB7" w:rsidP="00227FB7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52B9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OBOWIĄZEK INFORMACYJNY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sz w:val="20"/>
                <w:lang w:eastAsia="en-US"/>
              </w:rPr>
      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1.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 xml:space="preserve">Administratorem Pani/Pana danych osobowych jest </w:t>
            </w: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Starostwo Powiatowe z siedzibą w Koszalinie przy ulicy Racławickiej 13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 xml:space="preserve">, reprezentowane przez </w:t>
            </w: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Starostę Koszalińskiego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 xml:space="preserve"> (zwane dalej Starostwem);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2.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 xml:space="preserve">Dane kontaktowe Administratora Bezpieczeństwa Informacji (ABI)/Inspektora Ochrony Danych (IOD)  – </w:t>
            </w: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Marzena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Pawłowska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>, pok. 408, IV piętro, tel. 94 7140195, e-mail: iod@powiat.koszalin.pl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3.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>Pani/Pana dane osobowe przetwarzane będą w celu realizacji złożonego wniosku, na podstawie art. 31 ustawy Prawo budowlane;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4.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>Odbiorcą Pani/Pana danych osobowych będą w uzasadnionych przypadkach: Starosta, Wojewoda Zachodniopomorski, Powiatowy Inspektor Nadzoru Budowlanego w Koszalinie, Wójt/Burmistrz gminy Powiatu Koszalińskiego, incydentalnie -  WSA w Szczecinie, NSA w Warszawie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5.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>Pani/Pana dane osobowe będą przechowywane przez okres minimum 10 lat.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6.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7.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>Ma Pani/Pan prawo wniesienia skargi do Urzędu Ochrony Danych Osobowych gdy uzna Pani/Pan, że przetwarzanie danych osobowych dotyczących Pani/Pana narusza przepisy rozporządzenia o ochronie danych osobowych z dnia 27 kwietnia 2016 r. (RODO);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8.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</w: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Podanie przez Pana/Panią danych osobowych stanowi zgodę na ich przetwarzanie i jest warunkiem rozpatrzenia sprawy/wniosku.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 xml:space="preserve"> Podanie danych osobowych jest dobrowolne, ale niezbędne do realizacji wskazanych wyżej celów.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sz w:val="20"/>
                <w:lang w:eastAsia="en-US"/>
              </w:rPr>
              <w:t xml:space="preserve">Brak zgody na przetwarzanie danych osobowych uniemożliwia rozpatrzenie sprawy/wniosku – sprawa/wniosek pozostaje bez rozpoznania. </w:t>
            </w:r>
          </w:p>
          <w:p w:rsidR="00227FB7" w:rsidRPr="00A854F0" w:rsidRDefault="00227FB7" w:rsidP="00227FB7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854F0">
              <w:rPr>
                <w:rFonts w:ascii="Arial" w:hAnsi="Arial" w:cs="Arial"/>
                <w:b/>
                <w:sz w:val="20"/>
                <w:lang w:eastAsia="en-US"/>
              </w:rPr>
              <w:t>9.</w:t>
            </w:r>
            <w:r w:rsidRPr="00A854F0">
              <w:rPr>
                <w:rFonts w:ascii="Arial" w:hAnsi="Arial" w:cs="Arial"/>
                <w:sz w:val="20"/>
                <w:lang w:eastAsia="en-US"/>
              </w:rPr>
              <w:tab/>
              <w:t xml:space="preserve">Pani/Pana dane nie będą przetwarzane w sposób zautomatyzowany w tym również w formie profilowania. </w:t>
            </w:r>
          </w:p>
          <w:p w:rsidR="00CB12CB" w:rsidRPr="00A854F0" w:rsidRDefault="00CB12CB" w:rsidP="00CB12CB">
            <w:pPr>
              <w:rPr>
                <w:rFonts w:ascii="Arial" w:hAnsi="Arial" w:cs="Arial"/>
                <w:sz w:val="20"/>
              </w:rPr>
            </w:pPr>
          </w:p>
          <w:p w:rsidR="00CB12CB" w:rsidRPr="00A854F0" w:rsidRDefault="00CB12CB" w:rsidP="00CB12CB">
            <w:pPr>
              <w:rPr>
                <w:rFonts w:ascii="Arial" w:hAnsi="Arial" w:cs="Arial"/>
                <w:sz w:val="20"/>
              </w:rPr>
            </w:pPr>
            <w:r w:rsidRPr="00A854F0">
              <w:rPr>
                <w:rFonts w:ascii="Arial" w:hAnsi="Arial" w:cs="Arial"/>
                <w:sz w:val="20"/>
              </w:rPr>
              <w:t>……………………………………………………..</w:t>
            </w:r>
          </w:p>
          <w:p w:rsidR="00CB12CB" w:rsidRPr="00A854F0" w:rsidRDefault="00CB12CB" w:rsidP="00CB12CB">
            <w:pPr>
              <w:rPr>
                <w:rFonts w:ascii="Arial" w:hAnsi="Arial" w:cs="Arial"/>
                <w:sz w:val="20"/>
              </w:rPr>
            </w:pPr>
            <w:r w:rsidRPr="00A854F0">
              <w:rPr>
                <w:rFonts w:ascii="Arial" w:hAnsi="Arial" w:cs="Arial"/>
                <w:sz w:val="20"/>
              </w:rPr>
              <w:t>Podpis osoby fizycznej, której dane dotyczą</w:t>
            </w:r>
          </w:p>
          <w:p w:rsidR="00CB12CB" w:rsidRPr="00A854F0" w:rsidRDefault="00CB12CB" w:rsidP="009608CE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B7684B" w:rsidRPr="00794FF2" w:rsidTr="00794FF2">
        <w:trPr>
          <w:cantSplit/>
        </w:trPr>
        <w:tc>
          <w:tcPr>
            <w:tcW w:w="5000" w:type="pct"/>
            <w:gridSpan w:val="3"/>
          </w:tcPr>
          <w:p w:rsidR="00B7684B" w:rsidRPr="00794FF2" w:rsidRDefault="00B7684B" w:rsidP="00554991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2"/>
        <w:gridCol w:w="3318"/>
        <w:gridCol w:w="2870"/>
      </w:tblGrid>
      <w:tr w:rsidR="00B7684B" w:rsidRPr="00CE324F" w:rsidTr="00B7684B">
        <w:tc>
          <w:tcPr>
            <w:tcW w:w="1585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Opracował</w:t>
            </w:r>
          </w:p>
        </w:tc>
        <w:tc>
          <w:tcPr>
            <w:tcW w:w="1831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Sprawdził</w:t>
            </w:r>
          </w:p>
        </w:tc>
        <w:tc>
          <w:tcPr>
            <w:tcW w:w="1584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Zatwierdził</w:t>
            </w:r>
          </w:p>
        </w:tc>
      </w:tr>
      <w:tr w:rsidR="00B7684B" w:rsidRPr="00CE324F" w:rsidTr="00B7684B">
        <w:tc>
          <w:tcPr>
            <w:tcW w:w="1585" w:type="pct"/>
          </w:tcPr>
          <w:p w:rsidR="00B7684B" w:rsidRPr="00CE324F" w:rsidRDefault="00CB12CB" w:rsidP="00CB12CB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Łukasz Dzwonkowicz</w:t>
            </w:r>
          </w:p>
        </w:tc>
        <w:tc>
          <w:tcPr>
            <w:tcW w:w="1831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 xml:space="preserve">Anna Chmielińska–Bernacka 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>Agnieszka Maślińska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B7684B" w:rsidRPr="00CE324F" w:rsidTr="00B7684B">
        <w:tc>
          <w:tcPr>
            <w:tcW w:w="1585" w:type="pct"/>
          </w:tcPr>
          <w:p w:rsidR="00B7684B" w:rsidRDefault="00B7684B" w:rsidP="00B7684B">
            <w:pPr>
              <w:pStyle w:val="NormalnyWeb"/>
              <w:tabs>
                <w:tab w:val="right" w:pos="2727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CB12CB">
              <w:rPr>
                <w:rFonts w:ascii="Arial" w:hAnsi="Arial" w:cs="Arial"/>
                <w:bCs/>
              </w:rPr>
              <w:t>17.05.2018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  <w:tc>
          <w:tcPr>
            <w:tcW w:w="1831" w:type="pct"/>
          </w:tcPr>
          <w:p w:rsidR="00B7684B" w:rsidRDefault="00B7684B" w:rsidP="00B7684B">
            <w:pPr>
              <w:pStyle w:val="NormalnyWeb"/>
              <w:tabs>
                <w:tab w:val="right" w:pos="3153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785766">
              <w:rPr>
                <w:rFonts w:ascii="Arial" w:hAnsi="Arial" w:cs="Arial"/>
                <w:bCs/>
              </w:rPr>
              <w:t>2</w:t>
            </w:r>
            <w:r w:rsidR="00CB12CB">
              <w:rPr>
                <w:rFonts w:ascii="Arial" w:hAnsi="Arial" w:cs="Arial"/>
                <w:bCs/>
              </w:rPr>
              <w:t>1.05.2018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  <w:tc>
          <w:tcPr>
            <w:tcW w:w="1584" w:type="pct"/>
          </w:tcPr>
          <w:p w:rsidR="00B7684B" w:rsidRDefault="00CB12CB" w:rsidP="00B7684B">
            <w:pPr>
              <w:pStyle w:val="NormalnyWeb"/>
              <w:tabs>
                <w:tab w:val="right" w:pos="2728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  <w:t>.05.2018</w:t>
            </w:r>
            <w:r w:rsidR="00B7684B">
              <w:rPr>
                <w:rFonts w:ascii="Arial" w:hAnsi="Arial" w:cs="Arial"/>
                <w:bCs/>
              </w:rPr>
              <w:t xml:space="preserve"> r.</w:t>
            </w:r>
          </w:p>
        </w:tc>
      </w:tr>
    </w:tbl>
    <w:p w:rsidR="00374AFC" w:rsidRPr="00554991" w:rsidRDefault="00374AFC" w:rsidP="00576C2F">
      <w:pPr>
        <w:rPr>
          <w:rFonts w:ascii="Century Gothic" w:hAnsi="Century Gothic"/>
          <w:sz w:val="16"/>
          <w:szCs w:val="16"/>
        </w:rPr>
      </w:pPr>
    </w:p>
    <w:sectPr w:rsidR="00374AFC" w:rsidRPr="00554991" w:rsidSect="00E74E8D">
      <w:pgSz w:w="11906" w:h="16838" w:code="9"/>
      <w:pgMar w:top="709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90" w:rsidRDefault="00652B90">
      <w:r>
        <w:separator/>
      </w:r>
    </w:p>
  </w:endnote>
  <w:endnote w:type="continuationSeparator" w:id="0">
    <w:p w:rsidR="00652B90" w:rsidRDefault="006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90" w:rsidRDefault="00652B90">
      <w:r>
        <w:separator/>
      </w:r>
    </w:p>
  </w:footnote>
  <w:footnote w:type="continuationSeparator" w:id="0">
    <w:p w:rsidR="00652B90" w:rsidRDefault="0065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45"/>
    <w:multiLevelType w:val="multilevel"/>
    <w:tmpl w:val="C1B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55839"/>
    <w:multiLevelType w:val="multilevel"/>
    <w:tmpl w:val="9B8E0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6" w15:restartNumberingAfterBreak="0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2E2E"/>
    <w:multiLevelType w:val="hybridMultilevel"/>
    <w:tmpl w:val="DF22DA4C"/>
    <w:lvl w:ilvl="0" w:tplc="1F62416C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2" w15:restartNumberingAfterBreak="0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D3A58"/>
    <w:multiLevelType w:val="multilevel"/>
    <w:tmpl w:val="03EC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0709"/>
    <w:multiLevelType w:val="multilevel"/>
    <w:tmpl w:val="282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E6C1F"/>
    <w:multiLevelType w:val="multilevel"/>
    <w:tmpl w:val="80E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A555D"/>
    <w:multiLevelType w:val="multilevel"/>
    <w:tmpl w:val="338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281A96"/>
    <w:multiLevelType w:val="multilevel"/>
    <w:tmpl w:val="303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54888"/>
    <w:multiLevelType w:val="multilevel"/>
    <w:tmpl w:val="7B5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A5170"/>
    <w:multiLevelType w:val="hybridMultilevel"/>
    <w:tmpl w:val="33862D64"/>
    <w:lvl w:ilvl="0" w:tplc="977CE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6A6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A6CADFA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C3E510D"/>
    <w:multiLevelType w:val="multilevel"/>
    <w:tmpl w:val="496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34" w15:restartNumberingAfterBreak="0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D4F5E"/>
    <w:multiLevelType w:val="hybridMultilevel"/>
    <w:tmpl w:val="6CA0B5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FB1AF9"/>
    <w:multiLevelType w:val="hybridMultilevel"/>
    <w:tmpl w:val="72EADF5A"/>
    <w:lvl w:ilvl="0" w:tplc="60CCD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CE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2"/>
  </w:num>
  <w:num w:numId="7">
    <w:abstractNumId w:val="21"/>
  </w:num>
  <w:num w:numId="8">
    <w:abstractNumId w:val="26"/>
  </w:num>
  <w:num w:numId="9">
    <w:abstractNumId w:val="4"/>
  </w:num>
  <w:num w:numId="10">
    <w:abstractNumId w:val="7"/>
  </w:num>
  <w:num w:numId="11">
    <w:abstractNumId w:val="17"/>
  </w:num>
  <w:num w:numId="12">
    <w:abstractNumId w:val="28"/>
  </w:num>
  <w:num w:numId="13">
    <w:abstractNumId w:val="11"/>
  </w:num>
  <w:num w:numId="14">
    <w:abstractNumId w:val="33"/>
  </w:num>
  <w:num w:numId="15">
    <w:abstractNumId w:val="5"/>
  </w:num>
  <w:num w:numId="16">
    <w:abstractNumId w:val="12"/>
  </w:num>
  <w:num w:numId="17">
    <w:abstractNumId w:val="1"/>
  </w:num>
  <w:num w:numId="18">
    <w:abstractNumId w:val="20"/>
  </w:num>
  <w:num w:numId="19">
    <w:abstractNumId w:val="18"/>
  </w:num>
  <w:num w:numId="20">
    <w:abstractNumId w:val="34"/>
  </w:num>
  <w:num w:numId="21">
    <w:abstractNumId w:val="10"/>
  </w:num>
  <w:num w:numId="22">
    <w:abstractNumId w:val="6"/>
  </w:num>
  <w:num w:numId="23">
    <w:abstractNumId w:val="23"/>
  </w:num>
  <w:num w:numId="24">
    <w:abstractNumId w:val="38"/>
  </w:num>
  <w:num w:numId="25">
    <w:abstractNumId w:val="19"/>
  </w:num>
  <w:num w:numId="26">
    <w:abstractNumId w:val="30"/>
  </w:num>
  <w:num w:numId="27">
    <w:abstractNumId w:val="35"/>
  </w:num>
  <w:num w:numId="28">
    <w:abstractNumId w:val="27"/>
  </w:num>
  <w:num w:numId="29">
    <w:abstractNumId w:val="31"/>
  </w:num>
  <w:num w:numId="30">
    <w:abstractNumId w:val="37"/>
  </w:num>
  <w:num w:numId="31">
    <w:abstractNumId w:val="24"/>
  </w:num>
  <w:num w:numId="32">
    <w:abstractNumId w:val="3"/>
  </w:num>
  <w:num w:numId="33">
    <w:abstractNumId w:val="0"/>
  </w:num>
  <w:num w:numId="34">
    <w:abstractNumId w:val="32"/>
  </w:num>
  <w:num w:numId="35">
    <w:abstractNumId w:val="29"/>
  </w:num>
  <w:num w:numId="36">
    <w:abstractNumId w:val="25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1"/>
    <w:rsid w:val="000001D2"/>
    <w:rsid w:val="0000298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9A8"/>
    <w:rsid w:val="00031FC3"/>
    <w:rsid w:val="00032AFF"/>
    <w:rsid w:val="00032EF6"/>
    <w:rsid w:val="0003315F"/>
    <w:rsid w:val="00033B73"/>
    <w:rsid w:val="00035062"/>
    <w:rsid w:val="000368CA"/>
    <w:rsid w:val="00037192"/>
    <w:rsid w:val="000377E8"/>
    <w:rsid w:val="00037BF4"/>
    <w:rsid w:val="00037DE6"/>
    <w:rsid w:val="00040F3A"/>
    <w:rsid w:val="00041D40"/>
    <w:rsid w:val="0004205B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5897"/>
    <w:rsid w:val="00055B2B"/>
    <w:rsid w:val="00056B42"/>
    <w:rsid w:val="00057703"/>
    <w:rsid w:val="00057D71"/>
    <w:rsid w:val="00060AA3"/>
    <w:rsid w:val="00060BEB"/>
    <w:rsid w:val="00061437"/>
    <w:rsid w:val="000623F4"/>
    <w:rsid w:val="0006248D"/>
    <w:rsid w:val="0006274E"/>
    <w:rsid w:val="00062D6D"/>
    <w:rsid w:val="00064FEF"/>
    <w:rsid w:val="00065E36"/>
    <w:rsid w:val="00070780"/>
    <w:rsid w:val="00073DB5"/>
    <w:rsid w:val="00077DF1"/>
    <w:rsid w:val="00080913"/>
    <w:rsid w:val="00080B7C"/>
    <w:rsid w:val="00083409"/>
    <w:rsid w:val="00086160"/>
    <w:rsid w:val="00087C98"/>
    <w:rsid w:val="00090525"/>
    <w:rsid w:val="00090E64"/>
    <w:rsid w:val="00092C3B"/>
    <w:rsid w:val="00092E9D"/>
    <w:rsid w:val="00093ADA"/>
    <w:rsid w:val="000943E5"/>
    <w:rsid w:val="000A07B8"/>
    <w:rsid w:val="000A0905"/>
    <w:rsid w:val="000A54B8"/>
    <w:rsid w:val="000A55DC"/>
    <w:rsid w:val="000A584B"/>
    <w:rsid w:val="000A654F"/>
    <w:rsid w:val="000A6DDB"/>
    <w:rsid w:val="000A7DEB"/>
    <w:rsid w:val="000A7FD2"/>
    <w:rsid w:val="000B079F"/>
    <w:rsid w:val="000B176F"/>
    <w:rsid w:val="000B1CA2"/>
    <w:rsid w:val="000B2FF1"/>
    <w:rsid w:val="000B4DBD"/>
    <w:rsid w:val="000B507A"/>
    <w:rsid w:val="000B5470"/>
    <w:rsid w:val="000B5D4F"/>
    <w:rsid w:val="000B6E4E"/>
    <w:rsid w:val="000B7088"/>
    <w:rsid w:val="000B79B2"/>
    <w:rsid w:val="000C1834"/>
    <w:rsid w:val="000C2773"/>
    <w:rsid w:val="000C31EE"/>
    <w:rsid w:val="000C6B7D"/>
    <w:rsid w:val="000C6E1A"/>
    <w:rsid w:val="000C7275"/>
    <w:rsid w:val="000C7894"/>
    <w:rsid w:val="000D22E3"/>
    <w:rsid w:val="000D2611"/>
    <w:rsid w:val="000D55AE"/>
    <w:rsid w:val="000D55C1"/>
    <w:rsid w:val="000D5A83"/>
    <w:rsid w:val="000D5E09"/>
    <w:rsid w:val="000D5E17"/>
    <w:rsid w:val="000D6026"/>
    <w:rsid w:val="000D7C4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10078C"/>
    <w:rsid w:val="00101C01"/>
    <w:rsid w:val="00101C0D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433B"/>
    <w:rsid w:val="00135D89"/>
    <w:rsid w:val="001368B7"/>
    <w:rsid w:val="00137256"/>
    <w:rsid w:val="0013760B"/>
    <w:rsid w:val="001378A4"/>
    <w:rsid w:val="00137C83"/>
    <w:rsid w:val="001413BD"/>
    <w:rsid w:val="00142862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6DEB"/>
    <w:rsid w:val="0015749C"/>
    <w:rsid w:val="00157B50"/>
    <w:rsid w:val="001609D5"/>
    <w:rsid w:val="00160DA6"/>
    <w:rsid w:val="0016165C"/>
    <w:rsid w:val="0016236C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68FD"/>
    <w:rsid w:val="001878BB"/>
    <w:rsid w:val="00187CF4"/>
    <w:rsid w:val="001914D1"/>
    <w:rsid w:val="001937BD"/>
    <w:rsid w:val="00194289"/>
    <w:rsid w:val="001A10D1"/>
    <w:rsid w:val="001A145C"/>
    <w:rsid w:val="001A30E6"/>
    <w:rsid w:val="001A3837"/>
    <w:rsid w:val="001A38F6"/>
    <w:rsid w:val="001A3CAD"/>
    <w:rsid w:val="001A49CB"/>
    <w:rsid w:val="001A4B2D"/>
    <w:rsid w:val="001A4DCB"/>
    <w:rsid w:val="001A5722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DD"/>
    <w:rsid w:val="001D7817"/>
    <w:rsid w:val="001E06E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5221"/>
    <w:rsid w:val="001F6670"/>
    <w:rsid w:val="001F6924"/>
    <w:rsid w:val="001F7217"/>
    <w:rsid w:val="00200B1F"/>
    <w:rsid w:val="0020122B"/>
    <w:rsid w:val="002027B2"/>
    <w:rsid w:val="00204BFA"/>
    <w:rsid w:val="002053E3"/>
    <w:rsid w:val="002056A9"/>
    <w:rsid w:val="00205E6F"/>
    <w:rsid w:val="00207A1F"/>
    <w:rsid w:val="00207AFA"/>
    <w:rsid w:val="00211D67"/>
    <w:rsid w:val="0021218F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27FB7"/>
    <w:rsid w:val="00230427"/>
    <w:rsid w:val="00231EC1"/>
    <w:rsid w:val="00232256"/>
    <w:rsid w:val="00232486"/>
    <w:rsid w:val="00232564"/>
    <w:rsid w:val="00233F24"/>
    <w:rsid w:val="00233FBC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E43"/>
    <w:rsid w:val="0025774D"/>
    <w:rsid w:val="00257765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2292"/>
    <w:rsid w:val="00292CE2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6097"/>
    <w:rsid w:val="002A60F1"/>
    <w:rsid w:val="002A7864"/>
    <w:rsid w:val="002B0981"/>
    <w:rsid w:val="002B1AEF"/>
    <w:rsid w:val="002B28C3"/>
    <w:rsid w:val="002B2D51"/>
    <w:rsid w:val="002B2FF4"/>
    <w:rsid w:val="002B310C"/>
    <w:rsid w:val="002B5034"/>
    <w:rsid w:val="002B721F"/>
    <w:rsid w:val="002B7771"/>
    <w:rsid w:val="002C10B1"/>
    <w:rsid w:val="002C1B06"/>
    <w:rsid w:val="002C225A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8DF"/>
    <w:rsid w:val="002E1737"/>
    <w:rsid w:val="002E2619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5D27"/>
    <w:rsid w:val="003562F5"/>
    <w:rsid w:val="00357179"/>
    <w:rsid w:val="00360694"/>
    <w:rsid w:val="00360C73"/>
    <w:rsid w:val="003630F0"/>
    <w:rsid w:val="00365E55"/>
    <w:rsid w:val="003672E5"/>
    <w:rsid w:val="00367BD8"/>
    <w:rsid w:val="00370753"/>
    <w:rsid w:val="003710E7"/>
    <w:rsid w:val="00371E1A"/>
    <w:rsid w:val="00371FC4"/>
    <w:rsid w:val="003734DE"/>
    <w:rsid w:val="00373E08"/>
    <w:rsid w:val="00374237"/>
    <w:rsid w:val="00374651"/>
    <w:rsid w:val="0037492B"/>
    <w:rsid w:val="00374AFC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3951"/>
    <w:rsid w:val="00383B9E"/>
    <w:rsid w:val="003860EA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21D4"/>
    <w:rsid w:val="003B2C3E"/>
    <w:rsid w:val="003B3442"/>
    <w:rsid w:val="003B4D3E"/>
    <w:rsid w:val="003B575F"/>
    <w:rsid w:val="003B6AD3"/>
    <w:rsid w:val="003B6F7F"/>
    <w:rsid w:val="003B7BBC"/>
    <w:rsid w:val="003B7FC9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2A6C"/>
    <w:rsid w:val="0041431B"/>
    <w:rsid w:val="00415032"/>
    <w:rsid w:val="00415140"/>
    <w:rsid w:val="00415D42"/>
    <w:rsid w:val="00416157"/>
    <w:rsid w:val="004167ED"/>
    <w:rsid w:val="00417C28"/>
    <w:rsid w:val="00420F73"/>
    <w:rsid w:val="004212EF"/>
    <w:rsid w:val="0042140D"/>
    <w:rsid w:val="00421893"/>
    <w:rsid w:val="00421983"/>
    <w:rsid w:val="00421996"/>
    <w:rsid w:val="00421EEF"/>
    <w:rsid w:val="0042208A"/>
    <w:rsid w:val="004231B3"/>
    <w:rsid w:val="00423C9A"/>
    <w:rsid w:val="00424985"/>
    <w:rsid w:val="0042500A"/>
    <w:rsid w:val="00425343"/>
    <w:rsid w:val="0042585C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71EC1"/>
    <w:rsid w:val="00473583"/>
    <w:rsid w:val="004749B5"/>
    <w:rsid w:val="00475C36"/>
    <w:rsid w:val="0047639A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A1C9D"/>
    <w:rsid w:val="004A1CB0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4CAB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E43"/>
    <w:rsid w:val="00516D3F"/>
    <w:rsid w:val="00517238"/>
    <w:rsid w:val="00517D4A"/>
    <w:rsid w:val="00520EB8"/>
    <w:rsid w:val="005233CB"/>
    <w:rsid w:val="00523A1F"/>
    <w:rsid w:val="00524329"/>
    <w:rsid w:val="00525660"/>
    <w:rsid w:val="005279BC"/>
    <w:rsid w:val="005279CC"/>
    <w:rsid w:val="00527A12"/>
    <w:rsid w:val="00527A63"/>
    <w:rsid w:val="00530852"/>
    <w:rsid w:val="005308D3"/>
    <w:rsid w:val="005317E4"/>
    <w:rsid w:val="00531AFA"/>
    <w:rsid w:val="005322DB"/>
    <w:rsid w:val="00532947"/>
    <w:rsid w:val="00532E60"/>
    <w:rsid w:val="005337F1"/>
    <w:rsid w:val="0053500A"/>
    <w:rsid w:val="00537C66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43A0"/>
    <w:rsid w:val="00554991"/>
    <w:rsid w:val="00556F2E"/>
    <w:rsid w:val="005606DF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F54"/>
    <w:rsid w:val="00572F87"/>
    <w:rsid w:val="005740F8"/>
    <w:rsid w:val="0057421D"/>
    <w:rsid w:val="00575870"/>
    <w:rsid w:val="00576219"/>
    <w:rsid w:val="00576C2F"/>
    <w:rsid w:val="00576ED0"/>
    <w:rsid w:val="00577151"/>
    <w:rsid w:val="00577567"/>
    <w:rsid w:val="00581425"/>
    <w:rsid w:val="00581FEC"/>
    <w:rsid w:val="00582A35"/>
    <w:rsid w:val="00582FA9"/>
    <w:rsid w:val="005834AD"/>
    <w:rsid w:val="00583FA7"/>
    <w:rsid w:val="005858A9"/>
    <w:rsid w:val="00586364"/>
    <w:rsid w:val="005904A8"/>
    <w:rsid w:val="00593346"/>
    <w:rsid w:val="00594822"/>
    <w:rsid w:val="00594CD5"/>
    <w:rsid w:val="00594ECA"/>
    <w:rsid w:val="00595D0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75A"/>
    <w:rsid w:val="005D49E1"/>
    <w:rsid w:val="005D4E7B"/>
    <w:rsid w:val="005E0C84"/>
    <w:rsid w:val="005E1B62"/>
    <w:rsid w:val="005E43D5"/>
    <w:rsid w:val="005E5033"/>
    <w:rsid w:val="005E5A49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B6B"/>
    <w:rsid w:val="00611A0A"/>
    <w:rsid w:val="00612C48"/>
    <w:rsid w:val="00612C95"/>
    <w:rsid w:val="00612CD2"/>
    <w:rsid w:val="00612D13"/>
    <w:rsid w:val="00612D92"/>
    <w:rsid w:val="00613956"/>
    <w:rsid w:val="00617776"/>
    <w:rsid w:val="0061780D"/>
    <w:rsid w:val="00622B2F"/>
    <w:rsid w:val="0062539A"/>
    <w:rsid w:val="0062612F"/>
    <w:rsid w:val="00626975"/>
    <w:rsid w:val="00631AEF"/>
    <w:rsid w:val="00632575"/>
    <w:rsid w:val="00632577"/>
    <w:rsid w:val="006332F7"/>
    <w:rsid w:val="006341D4"/>
    <w:rsid w:val="00634BB0"/>
    <w:rsid w:val="00635638"/>
    <w:rsid w:val="006365E8"/>
    <w:rsid w:val="006403D9"/>
    <w:rsid w:val="00642569"/>
    <w:rsid w:val="00642628"/>
    <w:rsid w:val="0064279E"/>
    <w:rsid w:val="0064310C"/>
    <w:rsid w:val="0064412F"/>
    <w:rsid w:val="00644DEA"/>
    <w:rsid w:val="0064611E"/>
    <w:rsid w:val="00646DB5"/>
    <w:rsid w:val="00647B12"/>
    <w:rsid w:val="00647DA0"/>
    <w:rsid w:val="00652B90"/>
    <w:rsid w:val="00653947"/>
    <w:rsid w:val="006545BA"/>
    <w:rsid w:val="006548A3"/>
    <w:rsid w:val="006558FB"/>
    <w:rsid w:val="00657C83"/>
    <w:rsid w:val="0066068E"/>
    <w:rsid w:val="0066117C"/>
    <w:rsid w:val="006611BF"/>
    <w:rsid w:val="0066208F"/>
    <w:rsid w:val="006620BE"/>
    <w:rsid w:val="00662464"/>
    <w:rsid w:val="00663A05"/>
    <w:rsid w:val="00663AF2"/>
    <w:rsid w:val="00663B56"/>
    <w:rsid w:val="00663C34"/>
    <w:rsid w:val="00664D49"/>
    <w:rsid w:val="00665F3E"/>
    <w:rsid w:val="00666295"/>
    <w:rsid w:val="0066791E"/>
    <w:rsid w:val="00670061"/>
    <w:rsid w:val="006704F1"/>
    <w:rsid w:val="0067066F"/>
    <w:rsid w:val="00670C44"/>
    <w:rsid w:val="00675FDB"/>
    <w:rsid w:val="006767CF"/>
    <w:rsid w:val="00676869"/>
    <w:rsid w:val="00676E50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221B"/>
    <w:rsid w:val="006A34EF"/>
    <w:rsid w:val="006A7A99"/>
    <w:rsid w:val="006B0C08"/>
    <w:rsid w:val="006B174D"/>
    <w:rsid w:val="006B24D3"/>
    <w:rsid w:val="006B2ED9"/>
    <w:rsid w:val="006B3092"/>
    <w:rsid w:val="006B5D55"/>
    <w:rsid w:val="006B65E6"/>
    <w:rsid w:val="006C01A9"/>
    <w:rsid w:val="006C0C31"/>
    <w:rsid w:val="006C1AAA"/>
    <w:rsid w:val="006C2C34"/>
    <w:rsid w:val="006C3A05"/>
    <w:rsid w:val="006C6452"/>
    <w:rsid w:val="006C6593"/>
    <w:rsid w:val="006C6DF3"/>
    <w:rsid w:val="006C79A4"/>
    <w:rsid w:val="006D0116"/>
    <w:rsid w:val="006D35C7"/>
    <w:rsid w:val="006D7701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7142"/>
    <w:rsid w:val="006E7AFD"/>
    <w:rsid w:val="006F03EC"/>
    <w:rsid w:val="006F1A55"/>
    <w:rsid w:val="006F35A7"/>
    <w:rsid w:val="006F4189"/>
    <w:rsid w:val="00700A1D"/>
    <w:rsid w:val="0070121E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6690"/>
    <w:rsid w:val="007167C8"/>
    <w:rsid w:val="00717844"/>
    <w:rsid w:val="00717D29"/>
    <w:rsid w:val="007208CA"/>
    <w:rsid w:val="00721039"/>
    <w:rsid w:val="00721A39"/>
    <w:rsid w:val="00722BCC"/>
    <w:rsid w:val="007252BE"/>
    <w:rsid w:val="00727F18"/>
    <w:rsid w:val="007312C2"/>
    <w:rsid w:val="0073465A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5F6"/>
    <w:rsid w:val="00766C21"/>
    <w:rsid w:val="00766CBA"/>
    <w:rsid w:val="00766DDC"/>
    <w:rsid w:val="00771D2B"/>
    <w:rsid w:val="00772AF4"/>
    <w:rsid w:val="0077350B"/>
    <w:rsid w:val="007747BE"/>
    <w:rsid w:val="007755A0"/>
    <w:rsid w:val="007760A2"/>
    <w:rsid w:val="00777170"/>
    <w:rsid w:val="00780594"/>
    <w:rsid w:val="0078094D"/>
    <w:rsid w:val="00780A0E"/>
    <w:rsid w:val="00781945"/>
    <w:rsid w:val="00781BC2"/>
    <w:rsid w:val="0078449D"/>
    <w:rsid w:val="00784BD6"/>
    <w:rsid w:val="00784D12"/>
    <w:rsid w:val="00785766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4FF2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2AB8"/>
    <w:rsid w:val="007B31D7"/>
    <w:rsid w:val="007B39AA"/>
    <w:rsid w:val="007B3D3C"/>
    <w:rsid w:val="007B5BF8"/>
    <w:rsid w:val="007B7068"/>
    <w:rsid w:val="007B7DFF"/>
    <w:rsid w:val="007C001B"/>
    <w:rsid w:val="007C2325"/>
    <w:rsid w:val="007C2BE3"/>
    <w:rsid w:val="007C3D9E"/>
    <w:rsid w:val="007C411D"/>
    <w:rsid w:val="007C6807"/>
    <w:rsid w:val="007C6A6E"/>
    <w:rsid w:val="007C6C47"/>
    <w:rsid w:val="007D0047"/>
    <w:rsid w:val="007D0A8A"/>
    <w:rsid w:val="007D1970"/>
    <w:rsid w:val="007D1C5D"/>
    <w:rsid w:val="007D3CC8"/>
    <w:rsid w:val="007D61CA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841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5BF"/>
    <w:rsid w:val="00820FD1"/>
    <w:rsid w:val="0082324E"/>
    <w:rsid w:val="008234D8"/>
    <w:rsid w:val="00823D9B"/>
    <w:rsid w:val="00825079"/>
    <w:rsid w:val="00825D54"/>
    <w:rsid w:val="00825DB7"/>
    <w:rsid w:val="008264D2"/>
    <w:rsid w:val="00827524"/>
    <w:rsid w:val="00827FC8"/>
    <w:rsid w:val="008301E0"/>
    <w:rsid w:val="0083092D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75A9"/>
    <w:rsid w:val="00857637"/>
    <w:rsid w:val="00857C13"/>
    <w:rsid w:val="00862803"/>
    <w:rsid w:val="00864666"/>
    <w:rsid w:val="00866577"/>
    <w:rsid w:val="00871425"/>
    <w:rsid w:val="00872A66"/>
    <w:rsid w:val="008753B0"/>
    <w:rsid w:val="008764C3"/>
    <w:rsid w:val="0087683D"/>
    <w:rsid w:val="00876A6E"/>
    <w:rsid w:val="0088002E"/>
    <w:rsid w:val="00880519"/>
    <w:rsid w:val="0088080C"/>
    <w:rsid w:val="00880F1C"/>
    <w:rsid w:val="00882219"/>
    <w:rsid w:val="00882B76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236"/>
    <w:rsid w:val="008B69E7"/>
    <w:rsid w:val="008C324B"/>
    <w:rsid w:val="008C4A56"/>
    <w:rsid w:val="008C625B"/>
    <w:rsid w:val="008C68EE"/>
    <w:rsid w:val="008C7CF9"/>
    <w:rsid w:val="008C7DD4"/>
    <w:rsid w:val="008D2A48"/>
    <w:rsid w:val="008D37F6"/>
    <w:rsid w:val="008D3DA0"/>
    <w:rsid w:val="008D4851"/>
    <w:rsid w:val="008D5B77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5EB6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845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47AC"/>
    <w:rsid w:val="00945EFC"/>
    <w:rsid w:val="00946218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8CE"/>
    <w:rsid w:val="00960BD2"/>
    <w:rsid w:val="00963B6D"/>
    <w:rsid w:val="009658C2"/>
    <w:rsid w:val="00965C1F"/>
    <w:rsid w:val="00966A8A"/>
    <w:rsid w:val="00967DF0"/>
    <w:rsid w:val="009713B8"/>
    <w:rsid w:val="00974C19"/>
    <w:rsid w:val="00974F40"/>
    <w:rsid w:val="00975B68"/>
    <w:rsid w:val="00977099"/>
    <w:rsid w:val="009772FC"/>
    <w:rsid w:val="00977609"/>
    <w:rsid w:val="0098098C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176D"/>
    <w:rsid w:val="009C3091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21"/>
    <w:rsid w:val="009D64B1"/>
    <w:rsid w:val="009E0494"/>
    <w:rsid w:val="009E20CB"/>
    <w:rsid w:val="009E21CA"/>
    <w:rsid w:val="009E577B"/>
    <w:rsid w:val="009E5AF7"/>
    <w:rsid w:val="009E6542"/>
    <w:rsid w:val="009E6706"/>
    <w:rsid w:val="009E6C04"/>
    <w:rsid w:val="009F04E5"/>
    <w:rsid w:val="009F0B1B"/>
    <w:rsid w:val="009F12AD"/>
    <w:rsid w:val="009F13AF"/>
    <w:rsid w:val="009F186A"/>
    <w:rsid w:val="009F24E5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767F"/>
    <w:rsid w:val="00A47934"/>
    <w:rsid w:val="00A47BB2"/>
    <w:rsid w:val="00A50686"/>
    <w:rsid w:val="00A50D2F"/>
    <w:rsid w:val="00A51036"/>
    <w:rsid w:val="00A51958"/>
    <w:rsid w:val="00A5233D"/>
    <w:rsid w:val="00A53163"/>
    <w:rsid w:val="00A53D52"/>
    <w:rsid w:val="00A55495"/>
    <w:rsid w:val="00A56576"/>
    <w:rsid w:val="00A56786"/>
    <w:rsid w:val="00A571B1"/>
    <w:rsid w:val="00A6350F"/>
    <w:rsid w:val="00A66983"/>
    <w:rsid w:val="00A67CBC"/>
    <w:rsid w:val="00A705AA"/>
    <w:rsid w:val="00A7071A"/>
    <w:rsid w:val="00A71352"/>
    <w:rsid w:val="00A729EB"/>
    <w:rsid w:val="00A7355A"/>
    <w:rsid w:val="00A743D9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4F0"/>
    <w:rsid w:val="00A855E6"/>
    <w:rsid w:val="00A90555"/>
    <w:rsid w:val="00A90980"/>
    <w:rsid w:val="00A94651"/>
    <w:rsid w:val="00A947AA"/>
    <w:rsid w:val="00A95C6F"/>
    <w:rsid w:val="00A95F27"/>
    <w:rsid w:val="00A96C02"/>
    <w:rsid w:val="00A97BEC"/>
    <w:rsid w:val="00AA030B"/>
    <w:rsid w:val="00AA109B"/>
    <w:rsid w:val="00AA1AD8"/>
    <w:rsid w:val="00AA2AF7"/>
    <w:rsid w:val="00AA32D1"/>
    <w:rsid w:val="00AA3EE5"/>
    <w:rsid w:val="00AA4109"/>
    <w:rsid w:val="00AA426C"/>
    <w:rsid w:val="00AA52EA"/>
    <w:rsid w:val="00AA5344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6FAB"/>
    <w:rsid w:val="00AD0638"/>
    <w:rsid w:val="00AD0A1D"/>
    <w:rsid w:val="00AD0F7B"/>
    <w:rsid w:val="00AD1DE8"/>
    <w:rsid w:val="00AD1E8B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E323D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210C1"/>
    <w:rsid w:val="00B22445"/>
    <w:rsid w:val="00B2263E"/>
    <w:rsid w:val="00B2382B"/>
    <w:rsid w:val="00B2448A"/>
    <w:rsid w:val="00B31060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4C51"/>
    <w:rsid w:val="00B551EC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D6C"/>
    <w:rsid w:val="00B76130"/>
    <w:rsid w:val="00B7684B"/>
    <w:rsid w:val="00B76B2C"/>
    <w:rsid w:val="00B77369"/>
    <w:rsid w:val="00B8065C"/>
    <w:rsid w:val="00B81537"/>
    <w:rsid w:val="00B81648"/>
    <w:rsid w:val="00B81740"/>
    <w:rsid w:val="00B82DD9"/>
    <w:rsid w:val="00B833E0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59E5"/>
    <w:rsid w:val="00B97488"/>
    <w:rsid w:val="00B9779E"/>
    <w:rsid w:val="00BA0BEB"/>
    <w:rsid w:val="00BA1DB2"/>
    <w:rsid w:val="00BA4F97"/>
    <w:rsid w:val="00BA5907"/>
    <w:rsid w:val="00BA633F"/>
    <w:rsid w:val="00BA79F5"/>
    <w:rsid w:val="00BB1B6F"/>
    <w:rsid w:val="00BB2294"/>
    <w:rsid w:val="00BB2C38"/>
    <w:rsid w:val="00BB4283"/>
    <w:rsid w:val="00BC0725"/>
    <w:rsid w:val="00BC1D24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D18D5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0BC6"/>
    <w:rsid w:val="00BF236C"/>
    <w:rsid w:val="00BF2896"/>
    <w:rsid w:val="00BF334A"/>
    <w:rsid w:val="00BF4220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2595"/>
    <w:rsid w:val="00C13AF5"/>
    <w:rsid w:val="00C16995"/>
    <w:rsid w:val="00C16B15"/>
    <w:rsid w:val="00C17AC6"/>
    <w:rsid w:val="00C17D18"/>
    <w:rsid w:val="00C20892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867A0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1931"/>
    <w:rsid w:val="00CA2CD3"/>
    <w:rsid w:val="00CA3136"/>
    <w:rsid w:val="00CA330B"/>
    <w:rsid w:val="00CA3D6F"/>
    <w:rsid w:val="00CA4459"/>
    <w:rsid w:val="00CA5C87"/>
    <w:rsid w:val="00CA7612"/>
    <w:rsid w:val="00CB12CB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6B6A"/>
    <w:rsid w:val="00CD0C5B"/>
    <w:rsid w:val="00CD0D26"/>
    <w:rsid w:val="00CD11D0"/>
    <w:rsid w:val="00CD1236"/>
    <w:rsid w:val="00CD19AA"/>
    <w:rsid w:val="00CD3630"/>
    <w:rsid w:val="00CD4142"/>
    <w:rsid w:val="00CD5675"/>
    <w:rsid w:val="00CD5CB9"/>
    <w:rsid w:val="00CD5E26"/>
    <w:rsid w:val="00CD61C0"/>
    <w:rsid w:val="00CD64D3"/>
    <w:rsid w:val="00CD6707"/>
    <w:rsid w:val="00CD73A6"/>
    <w:rsid w:val="00CD7EB0"/>
    <w:rsid w:val="00CE0674"/>
    <w:rsid w:val="00CE0CA2"/>
    <w:rsid w:val="00CE1877"/>
    <w:rsid w:val="00CE308A"/>
    <w:rsid w:val="00CE3531"/>
    <w:rsid w:val="00CE3BE4"/>
    <w:rsid w:val="00CE57D0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205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2BD8"/>
    <w:rsid w:val="00D6462C"/>
    <w:rsid w:val="00D64873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80051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3CF1"/>
    <w:rsid w:val="00DC5168"/>
    <w:rsid w:val="00DC7EFB"/>
    <w:rsid w:val="00DD0B45"/>
    <w:rsid w:val="00DD0C99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C1E"/>
    <w:rsid w:val="00DE7995"/>
    <w:rsid w:val="00DE7EA9"/>
    <w:rsid w:val="00DF1064"/>
    <w:rsid w:val="00DF2321"/>
    <w:rsid w:val="00DF2DFF"/>
    <w:rsid w:val="00DF6022"/>
    <w:rsid w:val="00DF66C1"/>
    <w:rsid w:val="00E017EC"/>
    <w:rsid w:val="00E02DAA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42"/>
    <w:rsid w:val="00E16617"/>
    <w:rsid w:val="00E2061B"/>
    <w:rsid w:val="00E21439"/>
    <w:rsid w:val="00E214EA"/>
    <w:rsid w:val="00E2211C"/>
    <w:rsid w:val="00E2317C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111B"/>
    <w:rsid w:val="00E5145E"/>
    <w:rsid w:val="00E516E7"/>
    <w:rsid w:val="00E54E53"/>
    <w:rsid w:val="00E5504C"/>
    <w:rsid w:val="00E5605A"/>
    <w:rsid w:val="00E56DEF"/>
    <w:rsid w:val="00E61716"/>
    <w:rsid w:val="00E62F8F"/>
    <w:rsid w:val="00E632E8"/>
    <w:rsid w:val="00E63D53"/>
    <w:rsid w:val="00E67E3F"/>
    <w:rsid w:val="00E72CCE"/>
    <w:rsid w:val="00E72D17"/>
    <w:rsid w:val="00E7300B"/>
    <w:rsid w:val="00E74250"/>
    <w:rsid w:val="00E74569"/>
    <w:rsid w:val="00E74D6E"/>
    <w:rsid w:val="00E74E8D"/>
    <w:rsid w:val="00E74F48"/>
    <w:rsid w:val="00E757E1"/>
    <w:rsid w:val="00E75FD9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BF2"/>
    <w:rsid w:val="00EA0119"/>
    <w:rsid w:val="00EA0AC6"/>
    <w:rsid w:val="00EA1FDF"/>
    <w:rsid w:val="00EA290E"/>
    <w:rsid w:val="00EA291C"/>
    <w:rsid w:val="00EA32BD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54BF"/>
    <w:rsid w:val="00EC75FC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E0361"/>
    <w:rsid w:val="00EE18CE"/>
    <w:rsid w:val="00EE2317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CE5"/>
    <w:rsid w:val="00F03D7C"/>
    <w:rsid w:val="00F04A26"/>
    <w:rsid w:val="00F05085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31761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4B5E"/>
    <w:rsid w:val="00F45DEF"/>
    <w:rsid w:val="00F46904"/>
    <w:rsid w:val="00F46B89"/>
    <w:rsid w:val="00F46F2D"/>
    <w:rsid w:val="00F470C2"/>
    <w:rsid w:val="00F4735C"/>
    <w:rsid w:val="00F47881"/>
    <w:rsid w:val="00F47B74"/>
    <w:rsid w:val="00F51415"/>
    <w:rsid w:val="00F5298E"/>
    <w:rsid w:val="00F551D5"/>
    <w:rsid w:val="00F5646D"/>
    <w:rsid w:val="00F570BA"/>
    <w:rsid w:val="00F576FD"/>
    <w:rsid w:val="00F57E0A"/>
    <w:rsid w:val="00F60202"/>
    <w:rsid w:val="00F60808"/>
    <w:rsid w:val="00F6221C"/>
    <w:rsid w:val="00F6226B"/>
    <w:rsid w:val="00F62DE8"/>
    <w:rsid w:val="00F62EAC"/>
    <w:rsid w:val="00F633EE"/>
    <w:rsid w:val="00F6570E"/>
    <w:rsid w:val="00F66EB7"/>
    <w:rsid w:val="00F6707F"/>
    <w:rsid w:val="00F675D0"/>
    <w:rsid w:val="00F70B81"/>
    <w:rsid w:val="00F70EA2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EBC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C04E5"/>
    <w:rsid w:val="00FC14C5"/>
    <w:rsid w:val="00FC276C"/>
    <w:rsid w:val="00FC38F7"/>
    <w:rsid w:val="00FC413B"/>
    <w:rsid w:val="00FC4387"/>
    <w:rsid w:val="00FC4407"/>
    <w:rsid w:val="00FC6320"/>
    <w:rsid w:val="00FD0FFB"/>
    <w:rsid w:val="00FD304D"/>
    <w:rsid w:val="00FD3F93"/>
    <w:rsid w:val="00FD6CCF"/>
    <w:rsid w:val="00FD7746"/>
    <w:rsid w:val="00FE0EE3"/>
    <w:rsid w:val="00FE2D40"/>
    <w:rsid w:val="00FE33F9"/>
    <w:rsid w:val="00FE3580"/>
    <w:rsid w:val="00FE5832"/>
    <w:rsid w:val="00FE637A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  <w15:docId w15:val="{7FC2C84A-1154-439C-98D7-D2ED3798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4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A955-4F98-4516-B972-91AA5AC5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</Template>
  <TotalTime>22</TotalTime>
  <Pages>3</Pages>
  <Words>1136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BOŚ/728/2015</vt:lpstr>
    </vt:vector>
  </TitlesOfParts>
  <Manager>Łuczak Jadwiga</Manager>
  <Company>Ryl Halina</Company>
  <LinksUpToDate>false</LinksUpToDate>
  <CharactersWithSpaces>8383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BOŚ/728/2015</dc:title>
  <dc:subject>Gmina Mielno, 76-032 Mielno, ul. Chrobrego 10</dc:subject>
  <dc:creator>BOŚ._.WŚ</dc:creator>
  <cp:keywords>budowę</cp:keywords>
  <dc:description>budynek mieszkalno-usługowy z funkcją mieszkalną dla właścicieli oraz przeznaczeniem na cele turystyki i wypoczynku w zakresie wynajmu pomieszczeń dla gości, jako I etap budowy zespołu budynków mieszkalno-usługowych</dc:description>
  <cp:lastModifiedBy>Anna Chmielińska-Bernacka</cp:lastModifiedBy>
  <cp:revision>5</cp:revision>
  <cp:lastPrinted>2018-05-22T06:10:00Z</cp:lastPrinted>
  <dcterms:created xsi:type="dcterms:W3CDTF">2018-05-21T11:40:00Z</dcterms:created>
  <dcterms:modified xsi:type="dcterms:W3CDTF">2018-05-22T12:12:00Z</dcterms:modified>
  <cp:category>Chłopy, dz. 123/4</cp:category>
  <cp:contentStatus>Ilkiewicz Łukasz, mgr inż.</cp:contentStatus>
</cp:coreProperties>
</file>