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4495" w14:textId="2F78ADE9" w:rsidR="009A0293" w:rsidRPr="003E34E0" w:rsidRDefault="009A0293" w:rsidP="009A0293">
      <w:pPr>
        <w:widowControl/>
        <w:ind w:left="1203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4E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</w:t>
      </w:r>
    </w:p>
    <w:p w14:paraId="76C7B3E2" w14:textId="1AAAAC6D" w:rsidR="009A0293" w:rsidRPr="003E34E0" w:rsidRDefault="009A0293" w:rsidP="009A0293">
      <w:pPr>
        <w:widowControl/>
        <w:ind w:left="1203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34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6873BE">
        <w:rPr>
          <w:rFonts w:ascii="Times New Roman" w:eastAsia="Times New Roman" w:hAnsi="Times New Roman" w:cs="Times New Roman"/>
          <w:sz w:val="20"/>
          <w:szCs w:val="20"/>
          <w:lang w:eastAsia="pl-PL"/>
        </w:rPr>
        <w:t>37</w:t>
      </w:r>
      <w:r w:rsidRPr="003E34E0">
        <w:rPr>
          <w:rFonts w:ascii="Times New Roman" w:eastAsia="Times New Roman" w:hAnsi="Times New Roman" w:cs="Times New Roman"/>
          <w:sz w:val="20"/>
          <w:szCs w:val="20"/>
          <w:lang w:eastAsia="pl-PL"/>
        </w:rPr>
        <w:t>/2023 Starosty Koszalińskiego</w:t>
      </w:r>
    </w:p>
    <w:p w14:paraId="471D47CE" w14:textId="6A09F677" w:rsidR="009A0293" w:rsidRPr="003E34E0" w:rsidRDefault="009A0293" w:rsidP="009A0293">
      <w:pPr>
        <w:pStyle w:val="Tekstpodstawowy"/>
        <w:tabs>
          <w:tab w:val="left" w:pos="7788"/>
        </w:tabs>
        <w:spacing w:before="41"/>
        <w:contextualSpacing/>
        <w:jc w:val="both"/>
        <w:rPr>
          <w:rFonts w:ascii="Times New Roman" w:hAnsi="Times New Roman" w:cs="Times New Roman"/>
          <w:spacing w:val="-1"/>
          <w:w w:val="95"/>
        </w:rPr>
      </w:pP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</w:r>
      <w:r w:rsidRPr="003E34E0">
        <w:rPr>
          <w:rFonts w:ascii="Times New Roman" w:eastAsia="Times New Roman" w:hAnsi="Times New Roman" w:cs="Times New Roman"/>
          <w:lang w:eastAsia="pl-PL"/>
        </w:rPr>
        <w:tab/>
        <w:t>z dnia</w:t>
      </w:r>
      <w:r w:rsidR="006873BE">
        <w:rPr>
          <w:rFonts w:ascii="Times New Roman" w:eastAsia="Times New Roman" w:hAnsi="Times New Roman" w:cs="Times New Roman"/>
          <w:lang w:eastAsia="pl-PL"/>
        </w:rPr>
        <w:t xml:space="preserve"> 12 września 2023 r.</w:t>
      </w:r>
    </w:p>
    <w:p w14:paraId="7D51B2BB" w14:textId="7D2D5645" w:rsidR="009A0293" w:rsidRPr="003E34E0" w:rsidRDefault="00345A4C" w:rsidP="009A0293">
      <w:pPr>
        <w:pStyle w:val="Tekstpodstawowy"/>
        <w:tabs>
          <w:tab w:val="left" w:pos="2257"/>
          <w:tab w:val="left" w:pos="7788"/>
        </w:tabs>
        <w:spacing w:before="41" w:line="293" w:lineRule="exact"/>
        <w:ind w:left="0"/>
        <w:rPr>
          <w:rFonts w:ascii="Times New Roman" w:hAnsi="Times New Roman" w:cs="Times New Roman"/>
          <w:sz w:val="24"/>
        </w:rPr>
      </w:pPr>
      <w:r w:rsidRPr="003E34E0">
        <w:rPr>
          <w:rFonts w:ascii="Times New Roman" w:hAnsi="Times New Roman" w:cs="Times New Roman"/>
          <w:spacing w:val="-1"/>
          <w:w w:val="95"/>
        </w:rPr>
        <w:tab/>
      </w:r>
      <w:r w:rsidR="009A0293" w:rsidRPr="003E34E0">
        <w:rPr>
          <w:rFonts w:ascii="Times New Roman" w:hAnsi="Times New Roman" w:cs="Times New Roman"/>
          <w:spacing w:val="-1"/>
          <w:w w:val="95"/>
        </w:rPr>
        <w:tab/>
      </w:r>
      <w:r w:rsidRPr="003E34E0">
        <w:rPr>
          <w:rFonts w:ascii="Times New Roman" w:hAnsi="Times New Roman" w:cs="Times New Roman"/>
          <w:sz w:val="24"/>
        </w:rPr>
        <w:t>WYKAZ</w:t>
      </w:r>
    </w:p>
    <w:p w14:paraId="14251409" w14:textId="312F6713" w:rsidR="00345A4C" w:rsidRPr="003E34E0" w:rsidRDefault="00345A4C" w:rsidP="00345A4C">
      <w:pPr>
        <w:ind w:left="2006"/>
        <w:rPr>
          <w:rFonts w:ascii="Times New Roman" w:eastAsia="Calibri" w:hAnsi="Times New Roman" w:cs="Times New Roman"/>
        </w:rPr>
      </w:pPr>
      <w:r w:rsidRPr="003E34E0">
        <w:rPr>
          <w:rFonts w:ascii="Times New Roman" w:hAnsi="Times New Roman" w:cs="Times New Roman"/>
          <w:b/>
          <w:spacing w:val="-1"/>
        </w:rPr>
        <w:t xml:space="preserve">                   nieruchomości</w:t>
      </w:r>
      <w:r w:rsidRPr="003E34E0">
        <w:rPr>
          <w:rFonts w:ascii="Times New Roman" w:hAnsi="Times New Roman" w:cs="Times New Roman"/>
          <w:b/>
          <w:spacing w:val="-2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stanowiącej</w:t>
      </w:r>
      <w:r w:rsidRPr="003E34E0">
        <w:rPr>
          <w:rFonts w:ascii="Times New Roman" w:hAnsi="Times New Roman" w:cs="Times New Roman"/>
          <w:b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własność</w:t>
      </w:r>
      <w:r w:rsidRPr="003E34E0">
        <w:rPr>
          <w:rFonts w:ascii="Times New Roman" w:hAnsi="Times New Roman" w:cs="Times New Roman"/>
          <w:b/>
          <w:spacing w:val="2"/>
        </w:rPr>
        <w:t xml:space="preserve"> </w:t>
      </w:r>
      <w:r w:rsidR="009A0293" w:rsidRPr="003E34E0">
        <w:rPr>
          <w:rFonts w:ascii="Times New Roman" w:hAnsi="Times New Roman" w:cs="Times New Roman"/>
          <w:b/>
          <w:spacing w:val="-1"/>
        </w:rPr>
        <w:t>Skarbu Państwa</w:t>
      </w:r>
      <w:r w:rsidRPr="003E34E0">
        <w:rPr>
          <w:rFonts w:ascii="Times New Roman" w:hAnsi="Times New Roman" w:cs="Times New Roman"/>
          <w:b/>
          <w:spacing w:val="1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przeznaczonej</w:t>
      </w:r>
      <w:r w:rsidRPr="003E34E0">
        <w:rPr>
          <w:rFonts w:ascii="Times New Roman" w:hAnsi="Times New Roman" w:cs="Times New Roman"/>
          <w:b/>
          <w:spacing w:val="-5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do sprzedaży</w:t>
      </w:r>
      <w:r w:rsidRPr="003E34E0">
        <w:rPr>
          <w:rFonts w:ascii="Times New Roman" w:hAnsi="Times New Roman" w:cs="Times New Roman"/>
          <w:b/>
          <w:spacing w:val="-2"/>
        </w:rPr>
        <w:t xml:space="preserve"> </w:t>
      </w:r>
      <w:r w:rsidRPr="003E34E0">
        <w:rPr>
          <w:rFonts w:ascii="Times New Roman" w:hAnsi="Times New Roman" w:cs="Times New Roman"/>
          <w:b/>
        </w:rPr>
        <w:t>w</w:t>
      </w:r>
      <w:r w:rsidRPr="003E34E0">
        <w:rPr>
          <w:rFonts w:ascii="Times New Roman" w:hAnsi="Times New Roman" w:cs="Times New Roman"/>
          <w:b/>
          <w:spacing w:val="1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trybie</w:t>
      </w:r>
      <w:r w:rsidRPr="003E34E0">
        <w:rPr>
          <w:rFonts w:ascii="Times New Roman" w:hAnsi="Times New Roman" w:cs="Times New Roman"/>
          <w:b/>
          <w:spacing w:val="1"/>
        </w:rPr>
        <w:t xml:space="preserve"> </w:t>
      </w:r>
      <w:r w:rsidRPr="003E34E0">
        <w:rPr>
          <w:rFonts w:ascii="Times New Roman" w:hAnsi="Times New Roman" w:cs="Times New Roman"/>
          <w:b/>
          <w:spacing w:val="-1"/>
        </w:rPr>
        <w:t>przetargu ustnego nieograniczonego</w:t>
      </w:r>
    </w:p>
    <w:p w14:paraId="6D7E5A7C" w14:textId="77777777" w:rsidR="00345A4C" w:rsidRPr="003E34E0" w:rsidRDefault="00345A4C" w:rsidP="00345A4C">
      <w:pPr>
        <w:spacing w:before="10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15876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827"/>
        <w:gridCol w:w="4253"/>
        <w:gridCol w:w="3260"/>
      </w:tblGrid>
      <w:tr w:rsidR="009A0293" w:rsidRPr="003E34E0" w14:paraId="704F9B32" w14:textId="77777777" w:rsidTr="00C97AF1">
        <w:trPr>
          <w:trHeight w:hRule="exact" w:val="104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23040" w14:textId="5F6F2D29" w:rsidR="009A0293" w:rsidRPr="003E34E0" w:rsidRDefault="009A0293" w:rsidP="009A0293">
            <w:pPr>
              <w:pStyle w:val="TableParagraph"/>
              <w:ind w:left="224" w:right="227" w:firstLine="4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Oznaczenie</w:t>
            </w:r>
            <w:r w:rsidRPr="003E34E0">
              <w:rPr>
                <w:rFonts w:ascii="Times New Roman" w:hAnsi="Times New Roman" w:cs="Times New Roman"/>
                <w:b/>
                <w:spacing w:val="29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8F3AB" w14:textId="77777777" w:rsidR="009A0293" w:rsidRPr="003E34E0" w:rsidRDefault="009A0293" w:rsidP="001A032F">
            <w:pPr>
              <w:pStyle w:val="TableParagraph"/>
              <w:ind w:left="344" w:right="348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>Cena</w:t>
            </w:r>
            <w:r w:rsidRPr="003E34E0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wywoławcza</w:t>
            </w:r>
            <w:r w:rsidRPr="003E34E0">
              <w:rPr>
                <w:rFonts w:ascii="Times New Roman" w:hAnsi="Times New Roman" w:cs="Times New Roman"/>
                <w:b/>
                <w:spacing w:val="25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  <w:r w:rsidRPr="003E34E0">
              <w:rPr>
                <w:rFonts w:ascii="Times New Roman" w:hAnsi="Times New Roman" w:cs="Times New Roman"/>
                <w:b/>
                <w:spacing w:val="2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termin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zapłaty</w:t>
            </w:r>
            <w:r w:rsidRPr="003E34E0">
              <w:rPr>
                <w:rFonts w:ascii="Times New Roman" w:hAnsi="Times New Roman" w:cs="Times New Roman"/>
                <w:b/>
                <w:spacing w:val="2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jednorazowej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8AEFB" w14:textId="77777777" w:rsidR="009A0293" w:rsidRPr="003E34E0" w:rsidRDefault="009A0293" w:rsidP="001A032F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4AD8E13" w14:textId="77777777" w:rsidR="009A0293" w:rsidRPr="003E34E0" w:rsidRDefault="009A0293" w:rsidP="001A032F">
            <w:pPr>
              <w:pStyle w:val="TableParagraph"/>
              <w:ind w:left="1112" w:right="1114" w:firstLine="451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Opis</w:t>
            </w:r>
            <w:r w:rsidRPr="003E34E0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06643" w14:textId="77777777" w:rsidR="009A0293" w:rsidRPr="003E34E0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8CFFFBD" w14:textId="77777777" w:rsidR="009A0293" w:rsidRPr="003E34E0" w:rsidRDefault="009A0293" w:rsidP="001A032F">
            <w:pPr>
              <w:pStyle w:val="TableParagraph"/>
              <w:ind w:left="731" w:right="727" w:hanging="2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Przeznaczenie</w:t>
            </w:r>
            <w:r w:rsidRPr="003E34E0">
              <w:rPr>
                <w:rFonts w:ascii="Times New Roman" w:hAnsi="Times New Roman" w:cs="Times New Roman"/>
                <w:b/>
                <w:spacing w:val="21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nieruchomości</w:t>
            </w:r>
            <w:r w:rsidRPr="003E34E0">
              <w:rPr>
                <w:rFonts w:ascii="Times New Roman" w:hAnsi="Times New Roman" w:cs="Times New Roman"/>
                <w:b/>
                <w:spacing w:val="-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>i</w:t>
            </w:r>
            <w:r w:rsidRPr="003E34E0">
              <w:rPr>
                <w:rFonts w:ascii="Times New Roman" w:hAnsi="Times New Roman" w:cs="Times New Roman"/>
                <w:b/>
                <w:spacing w:val="2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sposób</w:t>
            </w:r>
            <w:r w:rsidRPr="003E34E0">
              <w:rPr>
                <w:rFonts w:ascii="Times New Roman" w:hAnsi="Times New Roman" w:cs="Times New Roman"/>
                <w:b/>
                <w:spacing w:val="31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jej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zagospodarowania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2E8FA" w14:textId="77777777" w:rsidR="009A0293" w:rsidRPr="003E34E0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6D8E6E8B" w14:textId="320BBA3B" w:rsidR="009A0293" w:rsidRPr="003E34E0" w:rsidRDefault="009A0293" w:rsidP="001A032F">
            <w:pPr>
              <w:pStyle w:val="TableParagraph"/>
              <w:ind w:left="474" w:right="478" w:hanging="3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Informacja</w:t>
            </w:r>
            <w:r w:rsidRPr="003E34E0">
              <w:rPr>
                <w:rFonts w:ascii="Times New Roman" w:hAnsi="Times New Roman" w:cs="Times New Roman"/>
                <w:b/>
                <w:sz w:val="18"/>
                <w:lang w:val="pl-PL"/>
              </w:rPr>
              <w:t xml:space="preserve"> o</w:t>
            </w:r>
            <w:r w:rsidRPr="003E34E0">
              <w:rPr>
                <w:rFonts w:ascii="Times New Roman" w:hAnsi="Times New Roman" w:cs="Times New Roman"/>
                <w:b/>
                <w:spacing w:val="28"/>
                <w:sz w:val="18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przeznaczeniu</w:t>
            </w:r>
          </w:p>
          <w:p w14:paraId="35008734" w14:textId="3463A3C4" w:rsidR="009A0293" w:rsidRPr="003E34E0" w:rsidRDefault="009A0293" w:rsidP="001A032F">
            <w:pPr>
              <w:pStyle w:val="TableParagraph"/>
              <w:ind w:left="474" w:right="478" w:hanging="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sprzedaży</w:t>
            </w:r>
          </w:p>
        </w:tc>
      </w:tr>
      <w:tr w:rsidR="009A0293" w:rsidRPr="003E34E0" w14:paraId="5CABC189" w14:textId="77777777" w:rsidTr="00C97AF1">
        <w:trPr>
          <w:trHeight w:hRule="exact" w:val="590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CE0B" w14:textId="77777777" w:rsidR="009A0293" w:rsidRPr="003E34E0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65E43E6C" w14:textId="77777777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003B9C91" w14:textId="34C25EB8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Właściciel:</w:t>
            </w:r>
          </w:p>
          <w:p w14:paraId="09F2064D" w14:textId="77777777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Skarb Państwa</w:t>
            </w:r>
          </w:p>
          <w:p w14:paraId="24E85E1D" w14:textId="77777777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016F51DA" w14:textId="385ADAAB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Działka nr: </w:t>
            </w:r>
            <w:r w:rsidR="00CD6A06" w:rsidRPr="00130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84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br/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Powierzchnia  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0,</w:t>
            </w:r>
            <w:r w:rsidR="00CD6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7717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ha,</w:t>
            </w:r>
          </w:p>
          <w:p w14:paraId="26A3BBD3" w14:textId="77777777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72696282" w14:textId="33772F09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obręb</w:t>
            </w: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ewidencyjny 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000</w:t>
            </w:r>
            <w:r w:rsidR="00CD6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6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</w:t>
            </w:r>
            <w:r w:rsidRPr="003E34E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val="pl-PL" w:eastAsia="pl-PL"/>
              </w:rPr>
              <w:t>.</w:t>
            </w:r>
            <w:r w:rsidR="00CD6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Sianów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  <w:p w14:paraId="4FF5028C" w14:textId="198C8F26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jednostka ewidencyjna</w:t>
            </w:r>
          </w:p>
          <w:p w14:paraId="056F8F4D" w14:textId="6D7C84EB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</w:t>
            </w:r>
            <w:r w:rsidR="00CD6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Sianów</w:t>
            </w: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– Miasto</w:t>
            </w:r>
          </w:p>
          <w:p w14:paraId="23D939AB" w14:textId="77777777" w:rsidR="009A0293" w:rsidRPr="003E34E0" w:rsidRDefault="009A0293" w:rsidP="009A029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2F1D1A42" w14:textId="7B539B9F" w:rsidR="009A0293" w:rsidRPr="003E34E0" w:rsidRDefault="009A0293" w:rsidP="00CD6A06">
            <w:pPr>
              <w:pStyle w:val="TableParagraph"/>
              <w:ind w:left="66" w:right="843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Księga wieczysta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nr  </w:t>
            </w: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KO1</w:t>
            </w:r>
            <w:r w:rsidR="00CD6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K</w:t>
            </w: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/000</w:t>
            </w:r>
            <w:r w:rsidR="00CD6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87602</w:t>
            </w:r>
            <w:r w:rsidRPr="003E34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/</w:t>
            </w:r>
            <w:r w:rsidR="00CD6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F35FF" w14:textId="77777777" w:rsidR="009A0293" w:rsidRPr="003E34E0" w:rsidRDefault="009A0293" w:rsidP="001A032F">
            <w:pPr>
              <w:pStyle w:val="TableParagraph"/>
              <w:spacing w:before="7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4E176FF9" w14:textId="091B32AC" w:rsidR="009A0293" w:rsidRPr="003E34E0" w:rsidRDefault="00CD6A06" w:rsidP="001A032F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7</w:t>
            </w:r>
            <w:r w:rsidR="009A0293" w:rsidRPr="003E34E0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 xml:space="preserve">0 </w:t>
            </w:r>
            <w:r w:rsidR="009A0293" w:rsidRPr="003E34E0">
              <w:rPr>
                <w:rFonts w:ascii="Times New Roman" w:hAnsi="Times New Roman" w:cs="Times New Roman"/>
                <w:b/>
                <w:sz w:val="20"/>
                <w:lang w:val="pl-PL"/>
              </w:rPr>
              <w:t>000,00</w:t>
            </w:r>
            <w:r w:rsidR="009A0293" w:rsidRPr="003E34E0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="009A0293" w:rsidRPr="003E34E0">
              <w:rPr>
                <w:rFonts w:ascii="Times New Roman" w:hAnsi="Times New Roman" w:cs="Times New Roman"/>
                <w:b/>
                <w:spacing w:val="1"/>
                <w:sz w:val="20"/>
                <w:lang w:val="pl-PL"/>
              </w:rPr>
              <w:t>zł</w:t>
            </w:r>
          </w:p>
          <w:p w14:paraId="742F725B" w14:textId="77777777" w:rsidR="009A0293" w:rsidRPr="003E34E0" w:rsidRDefault="009A0293" w:rsidP="001A032F">
            <w:pPr>
              <w:pStyle w:val="TableParagraph"/>
              <w:spacing w:before="1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5B42F129" w14:textId="5F5865CA" w:rsidR="009A0293" w:rsidRPr="003E34E0" w:rsidRDefault="009A0293" w:rsidP="001A032F">
            <w:pPr>
              <w:pStyle w:val="TableParagraph"/>
              <w:ind w:left="135" w:right="136"/>
              <w:jc w:val="center"/>
              <w:rPr>
                <w:rFonts w:ascii="Times New Roman" w:eastAsia="Arial" w:hAnsi="Times New Roman" w:cs="Times New Roman"/>
                <w:i/>
                <w:iCs/>
                <w:sz w:val="14"/>
                <w:szCs w:val="14"/>
                <w:lang w:val="pl-PL"/>
              </w:rPr>
            </w:pPr>
            <w:r w:rsidRPr="00CD6A06">
              <w:rPr>
                <w:rFonts w:ascii="Times New Roman" w:hAnsi="Times New Roman" w:cs="Times New Roman"/>
                <w:sz w:val="14"/>
                <w:lang w:val="pl-PL"/>
              </w:rPr>
              <w:t>(</w:t>
            </w:r>
            <w:r w:rsidRPr="00CD6A06">
              <w:rPr>
                <w:rFonts w:ascii="Times New Roman" w:hAnsi="Times New Roman" w:cs="Times New Roman"/>
                <w:spacing w:val="-7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Sprzedaż</w:t>
            </w:r>
            <w:r w:rsidRPr="00CD6A06">
              <w:rPr>
                <w:rFonts w:ascii="Times New Roman" w:hAnsi="Times New Roman" w:cs="Times New Roman"/>
                <w:i/>
                <w:iCs/>
                <w:spacing w:val="-5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zwolniona</w:t>
            </w:r>
            <w:r w:rsidRPr="00CD6A06">
              <w:rPr>
                <w:rFonts w:ascii="Times New Roman" w:hAnsi="Times New Roman" w:cs="Times New Roman"/>
                <w:i/>
                <w:iCs/>
                <w:spacing w:val="-6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z</w:t>
            </w:r>
            <w:r w:rsidRPr="00CD6A06">
              <w:rPr>
                <w:rFonts w:ascii="Times New Roman" w:hAnsi="Times New Roman" w:cs="Times New Roman"/>
                <w:i/>
                <w:iCs/>
                <w:spacing w:val="-4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podatku</w:t>
            </w:r>
            <w:r w:rsidRPr="00CD6A06">
              <w:rPr>
                <w:rFonts w:ascii="Times New Roman" w:hAnsi="Times New Roman" w:cs="Times New Roman"/>
                <w:i/>
                <w:iCs/>
                <w:spacing w:val="30"/>
                <w:w w:val="99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VAT</w:t>
            </w:r>
            <w:r w:rsidRPr="00CD6A06">
              <w:rPr>
                <w:rFonts w:ascii="Times New Roman" w:hAnsi="Times New Roman" w:cs="Times New Roman"/>
                <w:i/>
                <w:iCs/>
                <w:spacing w:val="-5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na</w:t>
            </w:r>
            <w:r w:rsidRPr="00CD6A06">
              <w:rPr>
                <w:rFonts w:ascii="Times New Roman" w:hAnsi="Times New Roman" w:cs="Times New Roman"/>
                <w:i/>
                <w:iCs/>
                <w:spacing w:val="-4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podstawie</w:t>
            </w:r>
            <w:r w:rsidRPr="00CD6A06">
              <w:rPr>
                <w:rFonts w:ascii="Times New Roman" w:hAnsi="Times New Roman" w:cs="Times New Roman"/>
                <w:i/>
                <w:iCs/>
                <w:spacing w:val="-6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art.43</w:t>
            </w:r>
            <w:r w:rsidRPr="00CD6A06">
              <w:rPr>
                <w:rFonts w:ascii="Times New Roman" w:hAnsi="Times New Roman" w:cs="Times New Roman"/>
                <w:i/>
                <w:iCs/>
                <w:spacing w:val="-3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ust.1</w:t>
            </w:r>
            <w:r w:rsidRPr="00CD6A06">
              <w:rPr>
                <w:rFonts w:ascii="Times New Roman" w:hAnsi="Times New Roman" w:cs="Times New Roman"/>
                <w:i/>
                <w:iCs/>
                <w:spacing w:val="24"/>
                <w:w w:val="99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pacing w:val="-1"/>
                <w:sz w:val="14"/>
                <w:lang w:val="pl-PL"/>
              </w:rPr>
              <w:t>pkt.9</w:t>
            </w:r>
            <w:r w:rsidRPr="00CD6A06">
              <w:rPr>
                <w:rFonts w:ascii="Times New Roman" w:hAnsi="Times New Roman" w:cs="Times New Roman"/>
                <w:i/>
                <w:iCs/>
                <w:spacing w:val="-7"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ustawy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br/>
              <w:t>z dnia 11 marca 2004 r. o podatku od towarów i usług (Dz.U.</w:t>
            </w:r>
            <w:r w:rsid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z 202</w:t>
            </w:r>
            <w:r w:rsidR="00C97AF1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3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>r. poz.</w:t>
            </w:r>
            <w:r w:rsidR="00C97AF1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 1570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t xml:space="preserve"> </w:t>
            </w:r>
            <w:r w:rsidRPr="00CD6A06">
              <w:rPr>
                <w:rFonts w:ascii="Times New Roman" w:hAnsi="Times New Roman" w:cs="Times New Roman"/>
                <w:i/>
                <w:iCs/>
                <w:sz w:val="14"/>
                <w:lang w:val="pl-PL"/>
              </w:rPr>
              <w:br/>
              <w:t>z późn.zm.)</w:t>
            </w:r>
          </w:p>
          <w:p w14:paraId="322AA583" w14:textId="77777777" w:rsidR="009A0293" w:rsidRPr="003E34E0" w:rsidRDefault="009A0293" w:rsidP="001A032F">
            <w:pPr>
              <w:pStyle w:val="TableParagraph"/>
              <w:spacing w:before="2"/>
              <w:ind w:right="1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pl-PL"/>
              </w:rPr>
            </w:pPr>
          </w:p>
          <w:p w14:paraId="291C507B" w14:textId="77777777" w:rsidR="009A0293" w:rsidRPr="003E34E0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14:paraId="3E4859DF" w14:textId="77777777" w:rsidR="009A0293" w:rsidRPr="003E34E0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14:paraId="78AC9C05" w14:textId="77777777" w:rsidR="009A0293" w:rsidRPr="003E34E0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14:paraId="10EA6E1F" w14:textId="77777777" w:rsidR="009A0293" w:rsidRPr="003E34E0" w:rsidRDefault="009A0293" w:rsidP="001A032F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  <w:lang w:val="pl-PL"/>
              </w:rPr>
            </w:pPr>
          </w:p>
          <w:p w14:paraId="0C8F49F2" w14:textId="77777777" w:rsidR="009A0293" w:rsidRPr="003E34E0" w:rsidRDefault="009A0293" w:rsidP="001A032F">
            <w:pPr>
              <w:pStyle w:val="TableParagraph"/>
              <w:ind w:left="169" w:right="172" w:hanging="1"/>
              <w:jc w:val="center"/>
              <w:rPr>
                <w:rFonts w:ascii="Times New Roman" w:eastAsia="Arial" w:hAnsi="Times New Roman" w:cs="Times New Roman"/>
                <w:sz w:val="14"/>
                <w:szCs w:val="14"/>
                <w:lang w:val="pl-PL"/>
              </w:rPr>
            </w:pP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Cena</w:t>
            </w:r>
            <w:r w:rsidRPr="003E34E0">
              <w:rPr>
                <w:rFonts w:ascii="Times New Roman" w:hAnsi="Times New Roman" w:cs="Times New Roman"/>
                <w:spacing w:val="-8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nieruchomości</w:t>
            </w:r>
            <w:r w:rsidRPr="003E34E0">
              <w:rPr>
                <w:rFonts w:ascii="Times New Roman" w:hAnsi="Times New Roman" w:cs="Times New Roman"/>
                <w:spacing w:val="-10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podlega</w:t>
            </w:r>
            <w:r w:rsidRPr="003E34E0">
              <w:rPr>
                <w:rFonts w:ascii="Times New Roman" w:hAnsi="Times New Roman" w:cs="Times New Roman"/>
                <w:spacing w:val="24"/>
                <w:w w:val="99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zapłacie</w:t>
            </w:r>
            <w:r w:rsidRPr="003E34E0">
              <w:rPr>
                <w:rFonts w:ascii="Times New Roman" w:hAnsi="Times New Roman" w:cs="Times New Roman"/>
                <w:spacing w:val="-6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jednorazowej</w:t>
            </w:r>
            <w:r w:rsidRPr="003E34E0">
              <w:rPr>
                <w:rFonts w:ascii="Times New Roman" w:hAnsi="Times New Roman" w:cs="Times New Roman"/>
                <w:spacing w:val="-2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na</w:t>
            </w:r>
            <w:r w:rsidRPr="003E34E0">
              <w:rPr>
                <w:rFonts w:ascii="Times New Roman" w:hAnsi="Times New Roman" w:cs="Times New Roman"/>
                <w:spacing w:val="-4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3</w:t>
            </w:r>
            <w:r w:rsidRPr="003E34E0">
              <w:rPr>
                <w:rFonts w:ascii="Times New Roman" w:hAnsi="Times New Roman" w:cs="Times New Roman"/>
                <w:spacing w:val="-5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dni</w:t>
            </w:r>
            <w:r w:rsidRPr="003E34E0">
              <w:rPr>
                <w:rFonts w:ascii="Times New Roman" w:hAnsi="Times New Roman" w:cs="Times New Roman"/>
                <w:spacing w:val="29"/>
                <w:w w:val="99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przed</w:t>
            </w:r>
            <w:r w:rsidRPr="003E34E0">
              <w:rPr>
                <w:rFonts w:ascii="Times New Roman" w:hAnsi="Times New Roman" w:cs="Times New Roman"/>
                <w:spacing w:val="-9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zawarciem</w:t>
            </w:r>
            <w:r w:rsidRPr="003E34E0">
              <w:rPr>
                <w:rFonts w:ascii="Times New Roman" w:hAnsi="Times New Roman" w:cs="Times New Roman"/>
                <w:spacing w:val="-5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umowy</w:t>
            </w:r>
            <w:r w:rsidRPr="003E34E0">
              <w:rPr>
                <w:rFonts w:ascii="Times New Roman" w:hAnsi="Times New Roman" w:cs="Times New Roman"/>
                <w:spacing w:val="28"/>
                <w:w w:val="99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przenoszącej</w:t>
            </w:r>
            <w:r w:rsidRPr="003E34E0">
              <w:rPr>
                <w:rFonts w:ascii="Times New Roman" w:hAnsi="Times New Roman" w:cs="Times New Roman"/>
                <w:spacing w:val="-15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własność</w:t>
            </w:r>
          </w:p>
          <w:p w14:paraId="7014829B" w14:textId="77777777" w:rsidR="009A0293" w:rsidRPr="003E34E0" w:rsidRDefault="009A0293" w:rsidP="001A032F">
            <w:pPr>
              <w:pStyle w:val="TableParagraph"/>
              <w:ind w:right="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w</w:t>
            </w:r>
            <w:r w:rsidRPr="003E34E0">
              <w:rPr>
                <w:rFonts w:ascii="Times New Roman" w:hAnsi="Times New Roman" w:cs="Times New Roman"/>
                <w:spacing w:val="-6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formie</w:t>
            </w:r>
            <w:r w:rsidRPr="003E34E0">
              <w:rPr>
                <w:rFonts w:ascii="Times New Roman" w:hAnsi="Times New Roman" w:cs="Times New Roman"/>
                <w:spacing w:val="-4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z w:val="14"/>
                <w:lang w:val="pl-PL"/>
              </w:rPr>
              <w:t>aktu</w:t>
            </w:r>
            <w:r w:rsidRPr="003E34E0">
              <w:rPr>
                <w:rFonts w:ascii="Times New Roman" w:hAnsi="Times New Roman" w:cs="Times New Roman"/>
                <w:spacing w:val="-4"/>
                <w:sz w:val="14"/>
                <w:lang w:val="pl-PL"/>
              </w:rPr>
              <w:t xml:space="preserve"> </w:t>
            </w:r>
            <w:r w:rsidRPr="003E34E0">
              <w:rPr>
                <w:rFonts w:ascii="Times New Roman" w:hAnsi="Times New Roman" w:cs="Times New Roman"/>
                <w:spacing w:val="-1"/>
                <w:sz w:val="14"/>
                <w:lang w:val="pl-PL"/>
              </w:rPr>
              <w:t>notarialnego</w:t>
            </w:r>
            <w:r w:rsidRPr="003E34E0">
              <w:rPr>
                <w:rFonts w:ascii="Times New Roman" w:hAnsi="Times New Roman" w:cs="Times New Roman"/>
                <w:spacing w:val="-1"/>
                <w:sz w:val="16"/>
                <w:lang w:val="pl-PL"/>
              </w:rPr>
              <w:t>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6F44" w14:textId="77777777" w:rsidR="009A0293" w:rsidRPr="003E34E0" w:rsidRDefault="009A0293" w:rsidP="001A032F">
            <w:pPr>
              <w:pStyle w:val="TableParagraph"/>
              <w:spacing w:before="9"/>
              <w:jc w:val="both"/>
              <w:rPr>
                <w:rFonts w:ascii="Times New Roman" w:eastAsia="Calibri" w:hAnsi="Times New Roman" w:cs="Times New Roman"/>
                <w:b/>
                <w:bCs/>
                <w:spacing w:val="-12"/>
                <w:sz w:val="16"/>
                <w:szCs w:val="16"/>
                <w:lang w:val="pl-PL"/>
              </w:rPr>
            </w:pPr>
          </w:p>
          <w:p w14:paraId="76D67BA8" w14:textId="7A479A49" w:rsidR="00E74282" w:rsidRPr="003E34E0" w:rsidRDefault="009A0293" w:rsidP="00B05AB8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6"/>
                <w:sz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Nieruchomość niezabudowana położona </w:t>
            </w:r>
            <w:r w:rsidR="00C97AF1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br/>
            </w: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w południow</w:t>
            </w:r>
            <w:r w:rsidR="00CD6A0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ych</w:t>
            </w: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obrzeżach </w:t>
            </w:r>
            <w:r w:rsidR="0038329A"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miasta</w:t>
            </w: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</w:t>
            </w:r>
            <w:r w:rsidR="00CD6A0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Sianów</w:t>
            </w: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. Działka </w:t>
            </w:r>
            <w:r w:rsidR="00CD6A0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węższą </w:t>
            </w:r>
            <w:r w:rsidR="0038329A"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częścią od p</w:t>
            </w:r>
            <w:r w:rsidR="00CD6A0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ółnocnego</w:t>
            </w:r>
            <w:r w:rsidR="0038329A"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</w:t>
            </w:r>
            <w:r w:rsidR="00CD6A0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wschodu przylega do działek z zabudową mieszkaniową, od południowego zachodu graniczy z działką nr 103 stanowiącą drogę gminną( droga wyznaczona geodezyjnie lecz nie urządzona w terenie), od pozostałych stron otoczenie nieruchomości gruntowej stanową łąki i pastwiska.</w:t>
            </w: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</w:t>
            </w:r>
          </w:p>
          <w:p w14:paraId="014479D7" w14:textId="4AE3F79B" w:rsidR="009A0293" w:rsidRPr="003E34E0" w:rsidRDefault="009A0293" w:rsidP="008B46F3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6"/>
                <w:sz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Nieruchomość sklasyfikowana w Ewidencji Gruntów </w:t>
            </w:r>
            <w:r w:rsidR="00E74282"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br/>
            </w:r>
            <w:r w:rsidRPr="003E34E0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>i Budynków jako</w:t>
            </w:r>
            <w:r w:rsidR="00CD6A06">
              <w:rPr>
                <w:rFonts w:ascii="Times New Roman" w:hAnsi="Times New Roman" w:cs="Times New Roman"/>
                <w:spacing w:val="-6"/>
                <w:sz w:val="18"/>
                <w:lang w:val="pl-PL"/>
              </w:rPr>
              <w:t xml:space="preserve">  LV – łąki trwałe, PsV – pastwiska trwałe oraz W-ŁV- grunty pod rowami.</w:t>
            </w:r>
          </w:p>
          <w:p w14:paraId="780FAA11" w14:textId="77777777" w:rsidR="009A0293" w:rsidRPr="003E34E0" w:rsidRDefault="009A0293" w:rsidP="001A032F">
            <w:pPr>
              <w:pStyle w:val="TableParagraph"/>
              <w:ind w:left="63" w:right="52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79306063" w14:textId="3B02DE1C" w:rsidR="009A0293" w:rsidRPr="003E34E0" w:rsidRDefault="009A0293" w:rsidP="001A032F">
            <w:pPr>
              <w:pStyle w:val="TableParagraph"/>
              <w:ind w:left="63" w:right="52"/>
              <w:jc w:val="both"/>
              <w:rPr>
                <w:rFonts w:ascii="Times New Roman" w:eastAsia="Arial" w:hAnsi="Times New Roman" w:cs="Times New Roman"/>
                <w:spacing w:val="-8"/>
                <w:sz w:val="18"/>
                <w:szCs w:val="18"/>
                <w:lang w:val="pl-PL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EAA41" w14:textId="77777777" w:rsidR="009A0293" w:rsidRPr="003E34E0" w:rsidRDefault="009A0293" w:rsidP="001A032F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pl-PL"/>
              </w:rPr>
            </w:pPr>
          </w:p>
          <w:p w14:paraId="5ACF7446" w14:textId="77777777" w:rsidR="00C97AF1" w:rsidRDefault="00C97AF1" w:rsidP="00C97AF1">
            <w:pPr>
              <w:pStyle w:val="TableParagraph"/>
              <w:numPr>
                <w:ilvl w:val="0"/>
                <w:numId w:val="2"/>
              </w:numPr>
              <w:spacing w:line="275" w:lineRule="auto"/>
              <w:ind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 w:rsidRPr="003E34E0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Dla przedmiotowej nieruchomości brak jest miejscowego planu zagospodarowania przestrzennego.</w:t>
            </w:r>
          </w:p>
          <w:p w14:paraId="611FD15E" w14:textId="77777777" w:rsidR="00C97AF1" w:rsidRDefault="00C97AF1" w:rsidP="00C97AF1">
            <w:pPr>
              <w:pStyle w:val="TableParagraph"/>
              <w:spacing w:line="275" w:lineRule="auto"/>
              <w:ind w:left="141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511A531C" w14:textId="21494649" w:rsidR="00C97AF1" w:rsidRDefault="00C97AF1" w:rsidP="00C97AF1">
            <w:pPr>
              <w:pStyle w:val="TableParagraph"/>
              <w:numPr>
                <w:ilvl w:val="0"/>
                <w:numId w:val="2"/>
              </w:numPr>
              <w:spacing w:line="275" w:lineRule="auto"/>
              <w:ind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Zgodnie z Uchwałą Rady Miejskiej w Sianowie Nr XXXIX/229/01 z dnia 14 lipca 2001 r., zatwierdzającą Studium Uwarunkowań i  Kierunków Zagospodarowania Przestrzennego Gminy i Miasta Sianów, zmienioną uchwałami Rady Miejskiej w Sianowie Nr XLVII/264/06 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  <w:t xml:space="preserve">z dnia 21 lipca 2006 r., Nr L/315/10 z dnia 23 lutego 2010 r.,  Nr LXIV/383/10 z dnia 29 października 2010 r.,  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  <w:t xml:space="preserve">Nr VI/30/15 z dnia 30 marca 2015 r.,  Nr XXVI/155/2016 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  <w:t xml:space="preserve">z dnia 29 czerwca 2016 r.,  Nr LVII/380/2018 z dnia 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  <w:t xml:space="preserve">27 sierpnia 2018 r. oraz Nr LVIII/421/2022 z dnia 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br/>
              <w:t xml:space="preserve">29 grudnia 2022 r.  działka oznaczona jako działka ewidencyjna nr 84 w obrębie ewidencyjnym nr 0006 miasta Sianów oznaczona jest jako </w:t>
            </w:r>
            <w:r w:rsidRPr="00C97AF1">
              <w:rPr>
                <w:rFonts w:ascii="Times New Roman" w:hAnsi="Times New Roman" w:cs="Times New Roman"/>
                <w:b/>
                <w:bCs/>
                <w:spacing w:val="-8"/>
                <w:sz w:val="18"/>
                <w:lang w:val="pl-PL"/>
              </w:rPr>
              <w:t>tereny łąk i pastwisk.</w:t>
            </w:r>
          </w:p>
          <w:p w14:paraId="0490CDE4" w14:textId="77777777" w:rsidR="00C97AF1" w:rsidRDefault="00C97AF1" w:rsidP="00C97AF1">
            <w:pPr>
              <w:pStyle w:val="TableParagraph"/>
              <w:spacing w:line="275" w:lineRule="auto"/>
              <w:ind w:left="501"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</w:p>
          <w:p w14:paraId="120655DC" w14:textId="79F34451" w:rsidR="009A0293" w:rsidRPr="00C97AF1" w:rsidRDefault="009A0293" w:rsidP="00C97AF1">
            <w:pPr>
              <w:pStyle w:val="TableParagraph"/>
              <w:numPr>
                <w:ilvl w:val="0"/>
                <w:numId w:val="2"/>
              </w:numPr>
              <w:spacing w:line="275" w:lineRule="auto"/>
              <w:ind w:right="48"/>
              <w:jc w:val="both"/>
              <w:rPr>
                <w:rFonts w:ascii="Times New Roman" w:hAnsi="Times New Roman" w:cs="Times New Roman"/>
                <w:spacing w:val="-8"/>
                <w:sz w:val="18"/>
                <w:lang w:val="pl-PL"/>
              </w:rPr>
            </w:pP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Dla działki nr </w:t>
            </w:r>
            <w:r w:rsidR="004C6EF0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8</w:t>
            </w:r>
            <w:r w:rsidR="00E75CF3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4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obręb </w:t>
            </w:r>
            <w:r w:rsidR="004C6EF0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000</w:t>
            </w:r>
            <w:r w:rsidR="00E75CF3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6</w:t>
            </w:r>
            <w:r w:rsidR="004C6EF0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</w:t>
            </w:r>
            <w:r w:rsidR="00E75CF3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miasta Sianów</w:t>
            </w:r>
            <w:r w:rsidR="004C6EF0"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 xml:space="preserve"> </w:t>
            </w:r>
            <w:r w:rsidRPr="00C97AF1">
              <w:rPr>
                <w:rFonts w:ascii="Times New Roman" w:hAnsi="Times New Roman" w:cs="Times New Roman"/>
                <w:spacing w:val="-8"/>
                <w:sz w:val="18"/>
                <w:lang w:val="pl-PL"/>
              </w:rPr>
              <w:t>nie została wydana decyzja o warunkach zabudowy.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339234" w14:textId="77777777" w:rsidR="009A0293" w:rsidRPr="003E34E0" w:rsidRDefault="009A0293" w:rsidP="001A032F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14:paraId="6533E46E" w14:textId="4886489C" w:rsidR="003E34E0" w:rsidRPr="003E34E0" w:rsidRDefault="003E34E0" w:rsidP="003E34E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Sprzedaż nastąpi w drodze 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przetargu ustnego nieograniczonego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na podstawie Zarządzenia Starosty Koszalińskiego nr </w:t>
            </w:r>
            <w:r w:rsidR="006D764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37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/2023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z dnia</w:t>
            </w:r>
            <w:r w:rsidR="006D764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12 września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2023 r.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w sprawie przeznaczenia do 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sprzedaży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nieruchomości  stanowiącej własność Skarbu Państwa, położonej w obrębie ewidencyjnym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>nr 000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6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miasta Sianów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oraz Zarządzenia Wojewody Zachodniopomorskiego </w:t>
            </w:r>
            <w:r w:rsidR="003D19BF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nr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131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/2023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z dnia 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1 czerwca 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2023 r.</w:t>
            </w:r>
            <w:r w:rsidRPr="003E34E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br/>
              <w:t xml:space="preserve">w sprawie </w:t>
            </w:r>
            <w:r w:rsidR="00E75CF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wyrażenia zgody na sprzedaż nieruchomości Skarbu Państwa</w:t>
            </w:r>
          </w:p>
          <w:p w14:paraId="12CF2CE0" w14:textId="77777777" w:rsidR="003E34E0" w:rsidRPr="003E34E0" w:rsidRDefault="003E34E0" w:rsidP="003E34E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14:paraId="01D73088" w14:textId="77777777" w:rsidR="00C97AF1" w:rsidRPr="00C97AF1" w:rsidRDefault="009A0293" w:rsidP="00C97AF1">
            <w:pPr>
              <w:pStyle w:val="TableParagraph"/>
              <w:spacing w:before="149"/>
              <w:ind w:left="179" w:right="184" w:firstLine="5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C97AF1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Sprzedaż nastąpi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z</w:t>
            </w:r>
            <w:r w:rsidR="00C97AF1" w:rsidRPr="00C97AF1">
              <w:rPr>
                <w:rFonts w:ascii="Times New Roman" w:hAnsi="Times New Roman" w:cs="Times New Roman"/>
                <w:spacing w:val="25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uwzględnieniem</w:t>
            </w:r>
            <w:r w:rsidR="00C97AF1" w:rsidRPr="00C97AF1">
              <w:rPr>
                <w:rFonts w:ascii="Times New Roman" w:hAnsi="Times New Roman" w:cs="Times New Roman"/>
                <w:spacing w:val="29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warunków</w:t>
            </w:r>
            <w:r w:rsidR="00C97AF1" w:rsidRPr="00C97AF1">
              <w:rPr>
                <w:rFonts w:ascii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określonych</w:t>
            </w:r>
            <w:r w:rsidR="00C97AF1" w:rsidRPr="00C97AF1">
              <w:rPr>
                <w:rFonts w:ascii="Times New Roman" w:hAnsi="Times New Roman" w:cs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28"/>
                <w:sz w:val="18"/>
                <w:szCs w:val="18"/>
                <w:lang w:val="pl-PL"/>
              </w:rPr>
              <w:br/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ustawie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z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dnia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11</w:t>
            </w:r>
            <w:r w:rsidR="00C97AF1" w:rsidRPr="00C97AF1">
              <w:rPr>
                <w:rFonts w:ascii="Times New Roman" w:hAnsi="Times New Roman" w:cs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kwietnia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2003</w:t>
            </w:r>
            <w:r w:rsidR="00C97AF1" w:rsidRPr="00C97AF1">
              <w:rPr>
                <w:rFonts w:ascii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roku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o</w:t>
            </w:r>
            <w:r w:rsidR="00C97AF1" w:rsidRPr="00C97AF1">
              <w:rPr>
                <w:rFonts w:ascii="Times New Roman" w:hAnsi="Times New Roman" w:cs="Times New Roman"/>
                <w:spacing w:val="21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kształtowaniu</w:t>
            </w:r>
            <w:r w:rsidR="00C97AF1"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97AF1"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ustroju</w:t>
            </w:r>
          </w:p>
          <w:p w14:paraId="2DC710C8" w14:textId="6EC143E5" w:rsidR="009A0293" w:rsidRPr="00C97AF1" w:rsidRDefault="00C97AF1" w:rsidP="000348AE">
            <w:pPr>
              <w:pStyle w:val="TableParagraph"/>
              <w:ind w:left="68" w:right="75" w:firstLine="3"/>
              <w:jc w:val="center"/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pl-PL"/>
              </w:rPr>
            </w:pPr>
            <w:r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rolnego.</w:t>
            </w:r>
            <w:r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>(Dz.</w:t>
            </w:r>
            <w:r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U. z</w:t>
            </w:r>
            <w:r w:rsidRPr="00C97AF1">
              <w:rPr>
                <w:rFonts w:ascii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2022 r.</w:t>
            </w:r>
            <w:r w:rsidRPr="00C97AF1">
              <w:rPr>
                <w:rFonts w:ascii="Times New Roman" w:hAnsi="Times New Roman" w:cs="Times New Roman"/>
                <w:spacing w:val="28"/>
                <w:sz w:val="18"/>
                <w:szCs w:val="18"/>
                <w:lang w:val="pl-PL"/>
              </w:rPr>
              <w:t xml:space="preserve"> </w:t>
            </w:r>
            <w:r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poz.</w:t>
            </w:r>
            <w:r w:rsidR="00D926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2569</w:t>
            </w:r>
            <w:r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D9265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C97AF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 późn. zm.)</w:t>
            </w:r>
            <w:r w:rsidR="000348A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.</w:t>
            </w:r>
          </w:p>
          <w:p w14:paraId="6E393958" w14:textId="77777777" w:rsidR="009A0293" w:rsidRPr="003E34E0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  <w:p w14:paraId="2459D1C4" w14:textId="77777777" w:rsidR="009A0293" w:rsidRPr="003E34E0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  <w:p w14:paraId="24D11C27" w14:textId="77777777" w:rsidR="009A0293" w:rsidRPr="003E34E0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  <w:p w14:paraId="0531D6BE" w14:textId="77777777" w:rsidR="009A0293" w:rsidRPr="003E34E0" w:rsidRDefault="009A0293" w:rsidP="001A032F">
            <w:pPr>
              <w:pStyle w:val="TableParagraph"/>
              <w:ind w:left="118" w:right="121" w:hanging="5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  <w:p w14:paraId="6407F0F1" w14:textId="77777777" w:rsidR="009A0293" w:rsidRPr="003E34E0" w:rsidRDefault="009A0293" w:rsidP="001A032F">
            <w:pPr>
              <w:pStyle w:val="TableParagraph"/>
              <w:ind w:left="68" w:right="75"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FB3370D" w14:textId="77777777" w:rsidR="009A0293" w:rsidRPr="003E34E0" w:rsidRDefault="009A0293" w:rsidP="001A032F">
            <w:pPr>
              <w:pStyle w:val="TableParagraph"/>
              <w:ind w:left="68" w:right="75" w:firstLine="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953BDF9" w14:textId="77777777" w:rsidR="009A0293" w:rsidRPr="003E34E0" w:rsidRDefault="009A0293" w:rsidP="001A032F">
            <w:pPr>
              <w:pStyle w:val="TableParagraph"/>
              <w:spacing w:before="161"/>
              <w:ind w:left="106" w:right="113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00D1E78C" w14:textId="133784AE" w:rsidR="006873BE" w:rsidRDefault="009A0293" w:rsidP="00345A4C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E34E0">
        <w:rPr>
          <w:rFonts w:ascii="Times New Roman" w:hAnsi="Times New Roman" w:cs="Times New Roman"/>
          <w:sz w:val="16"/>
          <w:szCs w:val="16"/>
        </w:rPr>
        <w:t>Wykaz wywieszono na tablicy ogłoszeń Starostwa Powiatowego w Koszalinie oraz zamieszczono w Biuletynie Informacji Publicznej Starostwa Powiatowego w Koszalinie na okres o</w:t>
      </w:r>
      <w:r w:rsidR="006873BE">
        <w:rPr>
          <w:rFonts w:ascii="Times New Roman" w:hAnsi="Times New Roman" w:cs="Times New Roman"/>
          <w:sz w:val="16"/>
          <w:szCs w:val="16"/>
        </w:rPr>
        <w:t xml:space="preserve">d 13.09.2023 r. </w:t>
      </w:r>
      <w:r w:rsidRPr="003E34E0">
        <w:rPr>
          <w:rFonts w:ascii="Times New Roman" w:hAnsi="Times New Roman" w:cs="Times New Roman"/>
          <w:sz w:val="16"/>
          <w:szCs w:val="16"/>
        </w:rPr>
        <w:t>do</w:t>
      </w:r>
      <w:r w:rsidR="006873BE">
        <w:rPr>
          <w:rFonts w:ascii="Times New Roman" w:hAnsi="Times New Roman" w:cs="Times New Roman"/>
          <w:sz w:val="16"/>
          <w:szCs w:val="16"/>
        </w:rPr>
        <w:t xml:space="preserve"> 03.10.2023 r</w:t>
      </w:r>
    </w:p>
    <w:p w14:paraId="442C9AEE" w14:textId="2CEBD341" w:rsidR="00345A4C" w:rsidRPr="003E34E0" w:rsidRDefault="00345A4C" w:rsidP="00345A4C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3E34E0">
        <w:rPr>
          <w:rFonts w:ascii="Times New Roman" w:hAnsi="Times New Roman" w:cs="Times New Roman"/>
          <w:spacing w:val="-1"/>
          <w:sz w:val="16"/>
          <w:szCs w:val="16"/>
        </w:rPr>
        <w:t>Termin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do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złożenia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wniosku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przez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osoby,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którym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przysługuje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pierwszeństwo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w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nabyciu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nieruchomości</w:t>
      </w:r>
      <w:r w:rsidRPr="003E34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na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podstawie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art.34</w:t>
      </w:r>
      <w:r w:rsidRPr="003E34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ust.1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pkt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1</w:t>
      </w:r>
      <w:r w:rsidRPr="003E34E0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i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2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ustawy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z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dnia</w:t>
      </w:r>
      <w:r w:rsidRPr="003E34E0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21</w:t>
      </w:r>
      <w:r w:rsidRPr="003E34E0">
        <w:rPr>
          <w:rFonts w:ascii="Times New Roman" w:hAnsi="Times New Roman" w:cs="Times New Roman"/>
          <w:spacing w:val="110"/>
          <w:w w:val="9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sierpnia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1997</w:t>
      </w:r>
      <w:r w:rsidR="009A0293" w:rsidRPr="003E34E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r.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o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gospodarce</w:t>
      </w:r>
      <w:r w:rsidRPr="003E34E0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nieruchomościami</w:t>
      </w:r>
      <w:r w:rsidRPr="003E34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(Dz.U.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z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202</w:t>
      </w:r>
      <w:r w:rsidR="00800F38" w:rsidRPr="003E34E0">
        <w:rPr>
          <w:rFonts w:ascii="Times New Roman" w:hAnsi="Times New Roman" w:cs="Times New Roman"/>
          <w:spacing w:val="-1"/>
          <w:sz w:val="16"/>
          <w:szCs w:val="16"/>
        </w:rPr>
        <w:t>3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r.</w:t>
      </w:r>
      <w:r w:rsidRPr="003E34E0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poz.</w:t>
      </w:r>
      <w:r w:rsidR="00800F38" w:rsidRPr="003E34E0">
        <w:rPr>
          <w:rFonts w:ascii="Times New Roman" w:hAnsi="Times New Roman" w:cs="Times New Roman"/>
          <w:spacing w:val="-1"/>
          <w:sz w:val="16"/>
          <w:szCs w:val="16"/>
        </w:rPr>
        <w:t>344</w:t>
      </w:r>
      <w:r w:rsidR="009A0293" w:rsidRPr="003E34E0">
        <w:rPr>
          <w:rFonts w:ascii="Times New Roman" w:hAnsi="Times New Roman" w:cs="Times New Roman"/>
          <w:spacing w:val="-1"/>
          <w:sz w:val="16"/>
          <w:szCs w:val="16"/>
        </w:rPr>
        <w:t xml:space="preserve"> z późn. zm.</w:t>
      </w:r>
      <w:r w:rsidRPr="003E34E0">
        <w:rPr>
          <w:rFonts w:ascii="Times New Roman" w:hAnsi="Times New Roman" w:cs="Times New Roman"/>
          <w:spacing w:val="-1"/>
          <w:sz w:val="16"/>
          <w:szCs w:val="16"/>
        </w:rPr>
        <w:t>)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upływa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w</w:t>
      </w:r>
      <w:r w:rsidRPr="003E34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3E34E0">
        <w:rPr>
          <w:rFonts w:ascii="Times New Roman" w:hAnsi="Times New Roman" w:cs="Times New Roman"/>
          <w:sz w:val="16"/>
          <w:szCs w:val="16"/>
        </w:rPr>
        <w:t>dniu</w:t>
      </w:r>
      <w:r w:rsidR="006873BE">
        <w:rPr>
          <w:rFonts w:ascii="Times New Roman" w:hAnsi="Times New Roman" w:cs="Times New Roman"/>
          <w:sz w:val="16"/>
          <w:szCs w:val="16"/>
        </w:rPr>
        <w:t xml:space="preserve"> 25.10.2023 r.</w:t>
      </w:r>
    </w:p>
    <w:p w14:paraId="2DB05A47" w14:textId="77777777" w:rsidR="003D19BF" w:rsidRDefault="003D19BF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64BD4DB8" w14:textId="77777777" w:rsidR="00C97AF1" w:rsidRDefault="00C97AF1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4A15F12E" w14:textId="77777777" w:rsidR="00C97AF1" w:rsidRDefault="00C97AF1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0DE8438B" w14:textId="77777777" w:rsidR="00C97AF1" w:rsidRPr="003E34E0" w:rsidRDefault="00C97AF1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7738015D" w14:textId="77777777" w:rsidR="00345A4C" w:rsidRPr="003E34E0" w:rsidRDefault="00345A4C" w:rsidP="00345A4C">
      <w:pPr>
        <w:rPr>
          <w:rFonts w:ascii="Times New Roman" w:eastAsia="Calibri" w:hAnsi="Times New Roman" w:cs="Times New Roman"/>
          <w:sz w:val="28"/>
          <w:szCs w:val="28"/>
        </w:rPr>
      </w:pPr>
    </w:p>
    <w:p w14:paraId="3A995169" w14:textId="77777777" w:rsidR="00345A4C" w:rsidRPr="003E34E0" w:rsidRDefault="00345A4C" w:rsidP="00345A4C">
      <w:pPr>
        <w:spacing w:line="195" w:lineRule="exact"/>
        <w:ind w:left="103"/>
        <w:rPr>
          <w:rFonts w:ascii="Times New Roman" w:eastAsia="Calibri" w:hAnsi="Times New Roman" w:cs="Times New Roman"/>
          <w:sz w:val="16"/>
          <w:szCs w:val="16"/>
        </w:rPr>
      </w:pP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Termin zagospodarowania nieruchomości</w:t>
      </w:r>
      <w:r w:rsidRPr="003E34E0">
        <w:rPr>
          <w:rFonts w:ascii="Times New Roman" w:eastAsia="Calibri" w:hAnsi="Times New Roman" w:cs="Times New Roman"/>
          <w:sz w:val="16"/>
          <w:szCs w:val="16"/>
        </w:rPr>
        <w:t xml:space="preserve"> –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nie dotyczy</w:t>
      </w:r>
    </w:p>
    <w:p w14:paraId="26D4F01A" w14:textId="6A042B29" w:rsidR="00345A4C" w:rsidRPr="003E34E0" w:rsidRDefault="00345A4C" w:rsidP="009A0293">
      <w:pPr>
        <w:ind w:left="103" w:right="10088"/>
        <w:rPr>
          <w:rFonts w:ascii="Times New Roman" w:eastAsia="Calibri" w:hAnsi="Times New Roman" w:cs="Times New Roman"/>
          <w:sz w:val="16"/>
          <w:szCs w:val="16"/>
        </w:rPr>
      </w:pP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Wysokość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stawek procentowych</w:t>
      </w:r>
      <w:r w:rsidRPr="003E34E0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opłat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z w:val="16"/>
          <w:szCs w:val="16"/>
        </w:rPr>
        <w:t xml:space="preserve">z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tytułu użytkowania wieczystego </w:t>
      </w:r>
      <w:r w:rsidRPr="003E34E0">
        <w:rPr>
          <w:rFonts w:ascii="Times New Roman" w:eastAsia="Calibri" w:hAnsi="Times New Roman" w:cs="Times New Roman"/>
          <w:sz w:val="16"/>
          <w:szCs w:val="16"/>
        </w:rPr>
        <w:t>–</w:t>
      </w:r>
      <w:r w:rsidRPr="003E34E0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nie</w:t>
      </w:r>
      <w:r w:rsidR="009A0293"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dotyczy</w:t>
      </w:r>
      <w:r w:rsidRPr="003E34E0">
        <w:rPr>
          <w:rFonts w:ascii="Times New Roman" w:eastAsia="Calibri" w:hAnsi="Times New Roman" w:cs="Times New Roman"/>
          <w:spacing w:val="47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Wysokość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opłat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z w:val="16"/>
          <w:szCs w:val="16"/>
        </w:rPr>
        <w:t>z</w:t>
      </w:r>
      <w:r w:rsidRPr="003E34E0">
        <w:rPr>
          <w:rFonts w:ascii="Times New Roman" w:eastAsia="Calibri" w:hAnsi="Times New Roman" w:cs="Times New Roman"/>
          <w:spacing w:val="1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tytułu użytkowania,</w:t>
      </w:r>
      <w:r w:rsidRPr="003E34E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najmu lub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dzierżawy </w:t>
      </w:r>
      <w:r w:rsidRPr="003E34E0">
        <w:rPr>
          <w:rFonts w:ascii="Times New Roman" w:eastAsia="Calibri" w:hAnsi="Times New Roman" w:cs="Times New Roman"/>
          <w:sz w:val="16"/>
          <w:szCs w:val="16"/>
        </w:rPr>
        <w:t>–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nie</w:t>
      </w:r>
      <w:r w:rsidRPr="003E34E0">
        <w:rPr>
          <w:rFonts w:ascii="Times New Roman" w:eastAsia="Calibri" w:hAnsi="Times New Roman" w:cs="Times New Roman"/>
          <w:spacing w:val="-2"/>
          <w:sz w:val="16"/>
          <w:szCs w:val="16"/>
        </w:rPr>
        <w:t xml:space="preserve"> </w:t>
      </w:r>
      <w:r w:rsidRPr="003E34E0">
        <w:rPr>
          <w:rFonts w:ascii="Times New Roman" w:eastAsia="Calibri" w:hAnsi="Times New Roman" w:cs="Times New Roman"/>
          <w:spacing w:val="-1"/>
          <w:sz w:val="16"/>
          <w:szCs w:val="16"/>
        </w:rPr>
        <w:t>dotyczy</w:t>
      </w:r>
    </w:p>
    <w:p w14:paraId="520BEFCF" w14:textId="77777777" w:rsidR="00345A4C" w:rsidRPr="003E34E0" w:rsidRDefault="00345A4C" w:rsidP="00345A4C">
      <w:pPr>
        <w:spacing w:before="1"/>
        <w:ind w:left="103"/>
        <w:rPr>
          <w:rFonts w:ascii="Times New Roman" w:eastAsia="Calibri" w:hAnsi="Times New Roman" w:cs="Times New Roman"/>
          <w:sz w:val="16"/>
          <w:szCs w:val="16"/>
        </w:rPr>
      </w:pPr>
      <w:r w:rsidRPr="003E34E0">
        <w:rPr>
          <w:rFonts w:ascii="Times New Roman" w:hAnsi="Times New Roman" w:cs="Times New Roman"/>
          <w:spacing w:val="-1"/>
          <w:sz w:val="16"/>
        </w:rPr>
        <w:t>Termin wnoszenia opłat-</w:t>
      </w:r>
      <w:r w:rsidRPr="003E34E0">
        <w:rPr>
          <w:rFonts w:ascii="Times New Roman" w:hAnsi="Times New Roman" w:cs="Times New Roman"/>
          <w:spacing w:val="1"/>
          <w:sz w:val="16"/>
        </w:rPr>
        <w:t xml:space="preserve"> </w:t>
      </w:r>
      <w:r w:rsidRPr="003E34E0">
        <w:rPr>
          <w:rFonts w:ascii="Times New Roman" w:hAnsi="Times New Roman" w:cs="Times New Roman"/>
          <w:sz w:val="16"/>
        </w:rPr>
        <w:t xml:space="preserve">3 </w:t>
      </w:r>
      <w:r w:rsidRPr="003E34E0">
        <w:rPr>
          <w:rFonts w:ascii="Times New Roman" w:hAnsi="Times New Roman" w:cs="Times New Roman"/>
          <w:spacing w:val="-1"/>
          <w:sz w:val="16"/>
        </w:rPr>
        <w:t>dni</w:t>
      </w:r>
      <w:r w:rsidRPr="003E34E0">
        <w:rPr>
          <w:rFonts w:ascii="Times New Roman" w:hAnsi="Times New Roman" w:cs="Times New Roman"/>
          <w:spacing w:val="-2"/>
          <w:sz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</w:rPr>
        <w:t>przed</w:t>
      </w:r>
      <w:r w:rsidRPr="003E34E0">
        <w:rPr>
          <w:rFonts w:ascii="Times New Roman" w:hAnsi="Times New Roman" w:cs="Times New Roman"/>
          <w:spacing w:val="-4"/>
          <w:sz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</w:rPr>
        <w:t>zawarciem</w:t>
      </w:r>
      <w:r w:rsidRPr="003E34E0">
        <w:rPr>
          <w:rFonts w:ascii="Times New Roman" w:hAnsi="Times New Roman" w:cs="Times New Roman"/>
          <w:spacing w:val="1"/>
          <w:sz w:val="16"/>
        </w:rPr>
        <w:t xml:space="preserve"> </w:t>
      </w:r>
      <w:r w:rsidRPr="003E34E0">
        <w:rPr>
          <w:rFonts w:ascii="Times New Roman" w:hAnsi="Times New Roman" w:cs="Times New Roman"/>
          <w:spacing w:val="-1"/>
          <w:sz w:val="16"/>
        </w:rPr>
        <w:t xml:space="preserve">umowy </w:t>
      </w:r>
      <w:r w:rsidRPr="003E34E0">
        <w:rPr>
          <w:rFonts w:ascii="Times New Roman" w:hAnsi="Times New Roman" w:cs="Times New Roman"/>
          <w:sz w:val="16"/>
        </w:rPr>
        <w:t xml:space="preserve">w </w:t>
      </w:r>
      <w:r w:rsidRPr="003E34E0">
        <w:rPr>
          <w:rFonts w:ascii="Times New Roman" w:hAnsi="Times New Roman" w:cs="Times New Roman"/>
          <w:spacing w:val="-1"/>
          <w:sz w:val="16"/>
        </w:rPr>
        <w:t xml:space="preserve">formie </w:t>
      </w:r>
      <w:r w:rsidRPr="003E34E0">
        <w:rPr>
          <w:rFonts w:ascii="Times New Roman" w:hAnsi="Times New Roman" w:cs="Times New Roman"/>
          <w:spacing w:val="-2"/>
          <w:sz w:val="16"/>
        </w:rPr>
        <w:t>aktu</w:t>
      </w:r>
      <w:r w:rsidRPr="003E34E0">
        <w:rPr>
          <w:rFonts w:ascii="Times New Roman" w:hAnsi="Times New Roman" w:cs="Times New Roman"/>
          <w:spacing w:val="-1"/>
          <w:sz w:val="16"/>
        </w:rPr>
        <w:t xml:space="preserve"> notarialnego</w:t>
      </w:r>
    </w:p>
    <w:p w14:paraId="37DEB30B" w14:textId="77777777" w:rsidR="00C25AF9" w:rsidRPr="009A0293" w:rsidRDefault="00C25AF9">
      <w:pPr>
        <w:rPr>
          <w:rFonts w:ascii="Times New Roman" w:hAnsi="Times New Roman" w:cs="Times New Roman"/>
        </w:rPr>
      </w:pPr>
    </w:p>
    <w:sectPr w:rsidR="00C25AF9" w:rsidRPr="009A0293" w:rsidSect="003A63D2">
      <w:pgSz w:w="16838" w:h="11906" w:orient="landscape" w:code="9"/>
      <w:pgMar w:top="180" w:right="800" w:bottom="24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E14"/>
    <w:multiLevelType w:val="hybridMultilevel"/>
    <w:tmpl w:val="E452DDFE"/>
    <w:lvl w:ilvl="0" w:tplc="DEEEE1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B7E3921"/>
    <w:multiLevelType w:val="hybridMultilevel"/>
    <w:tmpl w:val="E3F236E8"/>
    <w:lvl w:ilvl="0" w:tplc="B80070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863052780">
    <w:abstractNumId w:val="1"/>
  </w:num>
  <w:num w:numId="2" w16cid:durableId="39743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1"/>
    <w:rsid w:val="000348AE"/>
    <w:rsid w:val="000F5365"/>
    <w:rsid w:val="00130B60"/>
    <w:rsid w:val="00190BDF"/>
    <w:rsid w:val="001E1FCD"/>
    <w:rsid w:val="0030732B"/>
    <w:rsid w:val="00345A4C"/>
    <w:rsid w:val="0038329A"/>
    <w:rsid w:val="003A63D2"/>
    <w:rsid w:val="003D19BF"/>
    <w:rsid w:val="003E34E0"/>
    <w:rsid w:val="0041043E"/>
    <w:rsid w:val="004C6EF0"/>
    <w:rsid w:val="00603D4F"/>
    <w:rsid w:val="006063BA"/>
    <w:rsid w:val="00661D20"/>
    <w:rsid w:val="006873BE"/>
    <w:rsid w:val="006D7641"/>
    <w:rsid w:val="00735EF0"/>
    <w:rsid w:val="00754917"/>
    <w:rsid w:val="00792F1E"/>
    <w:rsid w:val="00800F38"/>
    <w:rsid w:val="00866CC1"/>
    <w:rsid w:val="008B46F3"/>
    <w:rsid w:val="009A0293"/>
    <w:rsid w:val="00A61A4F"/>
    <w:rsid w:val="00A63DA9"/>
    <w:rsid w:val="00B05AB8"/>
    <w:rsid w:val="00C0468A"/>
    <w:rsid w:val="00C25AF9"/>
    <w:rsid w:val="00C72B87"/>
    <w:rsid w:val="00C97AF1"/>
    <w:rsid w:val="00CD6A06"/>
    <w:rsid w:val="00D92650"/>
    <w:rsid w:val="00DE2267"/>
    <w:rsid w:val="00E25995"/>
    <w:rsid w:val="00E74282"/>
    <w:rsid w:val="00E75CF3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5FDE"/>
  <w15:chartTrackingRefBased/>
  <w15:docId w15:val="{F34F6172-CE52-45C0-85C1-475A8F4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C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5A4C"/>
    <w:pPr>
      <w:ind w:left="103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A4C"/>
    <w:rPr>
      <w:rFonts w:ascii="Calibri" w:eastAsia="Calibri" w:hAnsi="Calibri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345A4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Styka</dc:creator>
  <cp:keywords/>
  <dc:description/>
  <cp:lastModifiedBy>Marta Szkołuda</cp:lastModifiedBy>
  <cp:revision>7</cp:revision>
  <cp:lastPrinted>2023-09-07T07:45:00Z</cp:lastPrinted>
  <dcterms:created xsi:type="dcterms:W3CDTF">2023-08-29T10:12:00Z</dcterms:created>
  <dcterms:modified xsi:type="dcterms:W3CDTF">2023-09-13T09:37:00Z</dcterms:modified>
</cp:coreProperties>
</file>