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39E7" w14:textId="10D2584F" w:rsidR="000C6D11" w:rsidRPr="00FB4954" w:rsidRDefault="00FB4954" w:rsidP="00FB4954">
      <w:pPr>
        <w:keepNext/>
        <w:autoSpaceDE w:val="0"/>
        <w:autoSpaceDN w:val="0"/>
        <w:adjustRightInd w:val="0"/>
        <w:spacing w:after="480" w:line="240" w:lineRule="auto"/>
        <w:ind w:left="4820"/>
        <w:rPr>
          <w:rFonts w:ascii="Arial" w:eastAsia="Times New Roman" w:hAnsi="Arial" w:cs="Arial"/>
          <w:color w:val="000000"/>
          <w:sz w:val="24"/>
          <w:szCs w:val="24"/>
          <w:shd w:val="clear" w:color="auto" w:fill="FFFFFF"/>
        </w:rPr>
      </w:pPr>
      <w:r w:rsidRPr="00FB4954">
        <w:rPr>
          <w:rFonts w:ascii="Arial" w:eastAsia="Times New Roman" w:hAnsi="Arial" w:cs="Arial"/>
          <w:color w:val="000000"/>
          <w:sz w:val="24"/>
          <w:szCs w:val="24"/>
          <w:shd w:val="clear" w:color="auto" w:fill="FFFFFF"/>
        </w:rPr>
        <w:t>Załącznik Nr 2 do zarządzenia Nr 24/2022 Starosty Koszalińskiego z dnia 27 czerwca 2022 r.</w:t>
      </w:r>
    </w:p>
    <w:p w14:paraId="32F4F1B7" w14:textId="77777777" w:rsidR="000C6D11" w:rsidRPr="000C6D11" w:rsidRDefault="000C6D11" w:rsidP="000C6D11">
      <w:pPr>
        <w:keepNext/>
        <w:autoSpaceDE w:val="0"/>
        <w:autoSpaceDN w:val="0"/>
        <w:adjustRightInd w:val="0"/>
        <w:spacing w:after="480" w:line="240" w:lineRule="auto"/>
        <w:jc w:val="center"/>
        <w:rPr>
          <w:rFonts w:ascii="Arial" w:eastAsia="Times New Roman" w:hAnsi="Arial" w:cs="Arial"/>
          <w:b/>
          <w:bCs/>
          <w:color w:val="000000"/>
          <w:sz w:val="24"/>
          <w:szCs w:val="24"/>
          <w:shd w:val="clear" w:color="auto" w:fill="FFFFFF"/>
        </w:rPr>
      </w:pPr>
      <w:r w:rsidRPr="000C6D11">
        <w:rPr>
          <w:rFonts w:ascii="Arial" w:eastAsia="Times New Roman" w:hAnsi="Arial" w:cs="Arial"/>
          <w:b/>
          <w:bCs/>
          <w:color w:val="000000"/>
          <w:sz w:val="24"/>
          <w:szCs w:val="24"/>
          <w:shd w:val="clear" w:color="auto" w:fill="FFFFFF"/>
        </w:rPr>
        <w:t>Wzór wniosku</w:t>
      </w:r>
    </w:p>
    <w:p w14:paraId="79E9C60E" w14:textId="77777777" w:rsidR="000C6D11" w:rsidRPr="000C6D11" w:rsidRDefault="000C6D11" w:rsidP="000C6D11">
      <w:pPr>
        <w:keepNext/>
        <w:autoSpaceDE w:val="0"/>
        <w:autoSpaceDN w:val="0"/>
        <w:adjustRightInd w:val="0"/>
        <w:spacing w:after="480" w:line="240" w:lineRule="auto"/>
        <w:jc w:val="center"/>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shd w:val="clear" w:color="auto" w:fill="FFFFFF"/>
        </w:rPr>
        <w:br/>
        <w:t>WNIOSEK</w:t>
      </w:r>
      <w:r w:rsidRPr="000C6D11">
        <w:rPr>
          <w:rFonts w:ascii="Arial" w:eastAsia="Times New Roman" w:hAnsi="Arial" w:cs="Arial"/>
          <w:b/>
          <w:bCs/>
          <w:color w:val="000000"/>
          <w:sz w:val="24"/>
          <w:szCs w:val="24"/>
          <w:shd w:val="clear" w:color="auto" w:fill="FFFFFF"/>
        </w:rPr>
        <w:br/>
        <w:t>O UDOSTĘPNIENIE INFORMACJI PUBLICZNEJ</w:t>
      </w:r>
      <w:r w:rsidRPr="000C6D11">
        <w:rPr>
          <w:rFonts w:ascii="Arial" w:eastAsia="Times New Roman" w:hAnsi="Arial" w:cs="Arial"/>
          <w:b/>
          <w:bCs/>
          <w:color w:val="000000"/>
          <w:sz w:val="24"/>
          <w:szCs w:val="24"/>
          <w:shd w:val="clear" w:color="auto" w:fill="FFFFFF"/>
        </w:rPr>
        <w:br/>
        <w:t>Obowiązek informacyjny dotyczący ochrony danych osobowych</w:t>
      </w:r>
    </w:p>
    <w:p w14:paraId="1860105B"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(*)DANE WNIOSKODAWCY</w:t>
      </w:r>
    </w:p>
    <w:p w14:paraId="386043E8"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Imię i nazwisko / nazwa firmy lub Adres do korespondencji "papierowej"</w:t>
      </w:r>
    </w:p>
    <w:p w14:paraId="6019F4BE"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5ECF1894"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Adres e-mail do korespondencji elektronicznej</w:t>
      </w:r>
    </w:p>
    <w:p w14:paraId="49EED3C3"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6A3EAC31"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Nr telefonu</w:t>
      </w:r>
    </w:p>
    <w:p w14:paraId="0160B12A"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7579582B"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Skrzynka ePUAP</w:t>
      </w:r>
    </w:p>
    <w:p w14:paraId="4B386780"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4DE784DF"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 Wybór i podanie wskazanych danych jest dobrowolne i uzależnione od wskazanej poniżej  formy udostępnienia informacji - należy podać tylko niezbędne dane umożliwiające realizację wniosku - udzielenie odpowiedzi.</w:t>
      </w:r>
    </w:p>
    <w:p w14:paraId="45E14404" w14:textId="4C2D7B9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Na podstawie art. 2 ust. , art. 6 i 10 ustawy o dostępie do informacji publicznej z dnia 6 września 2001 r. (</w:t>
      </w:r>
      <w:r w:rsidRPr="000C6D11">
        <w:rPr>
          <w:rFonts w:ascii="Arial" w:eastAsia="Times New Roman" w:hAnsi="Arial" w:cs="Arial"/>
          <w:color w:val="000000"/>
          <w:sz w:val="24"/>
          <w:szCs w:val="24"/>
          <w:shd w:val="clear" w:color="auto" w:fill="FFFFFF"/>
        </w:rPr>
        <w:t>Dz. U. 200</w:t>
      </w:r>
      <w:r w:rsidR="003F651D">
        <w:rPr>
          <w:rFonts w:ascii="Arial" w:eastAsia="Times New Roman" w:hAnsi="Arial" w:cs="Arial"/>
          <w:color w:val="000000"/>
          <w:sz w:val="24"/>
          <w:szCs w:val="24"/>
          <w:shd w:val="clear" w:color="auto" w:fill="FFFFFF"/>
        </w:rPr>
        <w:t>2</w:t>
      </w:r>
      <w:r w:rsidRPr="000C6D11">
        <w:rPr>
          <w:rFonts w:ascii="Arial" w:eastAsia="Times New Roman" w:hAnsi="Arial" w:cs="Arial"/>
          <w:color w:val="000000"/>
          <w:sz w:val="24"/>
          <w:szCs w:val="24"/>
          <w:shd w:val="clear" w:color="auto" w:fill="FFFFFF"/>
        </w:rPr>
        <w:t xml:space="preserve"> poz. </w:t>
      </w:r>
      <w:r w:rsidR="003F651D">
        <w:rPr>
          <w:rFonts w:ascii="Arial" w:eastAsia="Times New Roman" w:hAnsi="Arial" w:cs="Arial"/>
          <w:color w:val="000000"/>
          <w:sz w:val="24"/>
          <w:szCs w:val="24"/>
          <w:shd w:val="clear" w:color="auto" w:fill="FFFFFF"/>
        </w:rPr>
        <w:t>902</w:t>
      </w:r>
      <w:r w:rsidRPr="000C6D11">
        <w:rPr>
          <w:rFonts w:ascii="Arial" w:eastAsia="Times New Roman" w:hAnsi="Arial" w:cs="Arial"/>
          <w:color w:val="000000"/>
          <w:sz w:val="24"/>
          <w:szCs w:val="24"/>
          <w:u w:color="000000"/>
          <w:shd w:val="clear" w:color="auto" w:fill="FFFFFF"/>
        </w:rPr>
        <w:t xml:space="preserve">) proszę o udostępnienie następujących informacji </w:t>
      </w:r>
      <w:r w:rsidRPr="000C6D11">
        <w:rPr>
          <w:rFonts w:ascii="Arial" w:eastAsia="Times New Roman" w:hAnsi="Arial" w:cs="Arial"/>
          <w:color w:val="000000"/>
          <w:sz w:val="24"/>
          <w:szCs w:val="24"/>
          <w:u w:val="single" w:color="000000"/>
          <w:shd w:val="clear" w:color="auto" w:fill="FFFFFF"/>
        </w:rPr>
        <w:t>(</w:t>
      </w:r>
      <w:r w:rsidRPr="000C6D11">
        <w:rPr>
          <w:rFonts w:ascii="Arial" w:eastAsia="Times New Roman" w:hAnsi="Arial" w:cs="Arial"/>
          <w:b/>
          <w:bCs/>
          <w:color w:val="000000"/>
          <w:sz w:val="24"/>
          <w:szCs w:val="24"/>
          <w:u w:val="single" w:color="000000"/>
          <w:shd w:val="clear" w:color="auto" w:fill="FFFFFF"/>
        </w:rPr>
        <w:t>należy precyzyjnie sformułować wniosek</w:t>
      </w:r>
      <w:r w:rsidRPr="000C6D11">
        <w:rPr>
          <w:rFonts w:ascii="Arial" w:eastAsia="Times New Roman" w:hAnsi="Arial" w:cs="Arial"/>
          <w:color w:val="000000"/>
          <w:sz w:val="24"/>
          <w:szCs w:val="24"/>
          <w:u w:val="single" w:color="000000"/>
          <w:shd w:val="clear" w:color="auto" w:fill="FFFFFF"/>
        </w:rPr>
        <w:t>)</w:t>
      </w:r>
      <w:r w:rsidRPr="000C6D11">
        <w:rPr>
          <w:rFonts w:ascii="Arial" w:eastAsia="Times New Roman" w:hAnsi="Arial" w:cs="Arial"/>
          <w:color w:val="000000"/>
          <w:sz w:val="24"/>
          <w:szCs w:val="24"/>
          <w:u w:color="000000"/>
          <w:shd w:val="clear" w:color="auto" w:fill="FFFFFF"/>
        </w:rPr>
        <w:t>:</w:t>
      </w:r>
    </w:p>
    <w:p w14:paraId="6DFB2198"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5644C3BF"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 xml:space="preserve">SPOSÓB UDOSTĘPNIENIA INFORMACJI PUBLICZNEJ </w:t>
      </w:r>
      <w:r w:rsidRPr="000C6D11">
        <w:rPr>
          <w:rFonts w:ascii="Arial" w:eastAsia="Times New Roman" w:hAnsi="Arial" w:cs="Arial"/>
          <w:color w:val="000000"/>
          <w:sz w:val="24"/>
          <w:szCs w:val="24"/>
          <w:u w:color="000000"/>
          <w:shd w:val="clear" w:color="auto" w:fill="FFFFFF"/>
        </w:rPr>
        <w:t xml:space="preserve">(podkreślić właściwe) </w:t>
      </w:r>
      <w:r w:rsidRPr="000C6D11">
        <w:rPr>
          <w:rFonts w:ascii="Arial" w:eastAsia="Times New Roman" w:hAnsi="Arial" w:cs="Arial"/>
          <w:b/>
          <w:bCs/>
          <w:color w:val="000000"/>
          <w:sz w:val="24"/>
          <w:szCs w:val="24"/>
          <w:u w:color="000000"/>
          <w:shd w:val="clear" w:color="auto" w:fill="FFFFFF"/>
        </w:rPr>
        <w:t>:</w:t>
      </w:r>
    </w:p>
    <w:p w14:paraId="27165639" w14:textId="77777777" w:rsidR="000C6D11" w:rsidRPr="000C6D11" w:rsidRDefault="000C6D11" w:rsidP="000C6D11">
      <w:pPr>
        <w:keepLines/>
        <w:autoSpaceDE w:val="0"/>
        <w:autoSpaceDN w:val="0"/>
        <w:adjustRightInd w:val="0"/>
        <w:spacing w:before="120" w:after="120" w:line="240" w:lineRule="auto"/>
        <w:ind w:left="227" w:hanging="113"/>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skan,</w:t>
      </w:r>
    </w:p>
    <w:p w14:paraId="1EF68866" w14:textId="77777777" w:rsidR="000C6D11" w:rsidRPr="000C6D11" w:rsidRDefault="000C6D11" w:rsidP="000C6D11">
      <w:pPr>
        <w:keepLines/>
        <w:autoSpaceDE w:val="0"/>
        <w:autoSpaceDN w:val="0"/>
        <w:adjustRightInd w:val="0"/>
        <w:spacing w:before="120" w:after="120" w:line="240" w:lineRule="auto"/>
        <w:ind w:left="227" w:hanging="113"/>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kserokopia,</w:t>
      </w:r>
    </w:p>
    <w:p w14:paraId="72DB73AA" w14:textId="77777777" w:rsidR="000C6D11" w:rsidRPr="000C6D11" w:rsidRDefault="000C6D11" w:rsidP="000C6D11">
      <w:pPr>
        <w:keepLines/>
        <w:autoSpaceDE w:val="0"/>
        <w:autoSpaceDN w:val="0"/>
        <w:adjustRightInd w:val="0"/>
        <w:spacing w:before="120" w:after="120" w:line="240" w:lineRule="auto"/>
        <w:ind w:left="227" w:hanging="113"/>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wydruk,</w:t>
      </w:r>
    </w:p>
    <w:p w14:paraId="67F12CF4" w14:textId="77777777" w:rsidR="000C6D11" w:rsidRPr="000C6D11" w:rsidRDefault="000C6D11" w:rsidP="000C6D11">
      <w:pPr>
        <w:keepLines/>
        <w:autoSpaceDE w:val="0"/>
        <w:autoSpaceDN w:val="0"/>
        <w:adjustRightInd w:val="0"/>
        <w:spacing w:before="120" w:after="120" w:line="240" w:lineRule="auto"/>
        <w:ind w:left="227" w:hanging="113"/>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inny - określić jaki:...........................</w:t>
      </w:r>
    </w:p>
    <w:p w14:paraId="2A567192" w14:textId="77777777" w:rsidR="000C6D11" w:rsidRPr="000C6D11" w:rsidRDefault="000C6D11" w:rsidP="000C6D11">
      <w:pPr>
        <w:autoSpaceDE w:val="0"/>
        <w:autoSpaceDN w:val="0"/>
        <w:adjustRightInd w:val="0"/>
        <w:spacing w:before="120" w:after="120" w:line="240" w:lineRule="auto"/>
        <w:ind w:left="510"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 xml:space="preserve">FORMA UDOSTĘPNIENIA INFORMACJI PUBLICZNEJ </w:t>
      </w:r>
      <w:r w:rsidRPr="000C6D11">
        <w:rPr>
          <w:rFonts w:ascii="Arial" w:eastAsia="Times New Roman" w:hAnsi="Arial" w:cs="Arial"/>
          <w:color w:val="000000"/>
          <w:sz w:val="24"/>
          <w:szCs w:val="24"/>
          <w:u w:color="000000"/>
          <w:shd w:val="clear" w:color="auto" w:fill="FFFFFF"/>
        </w:rPr>
        <w:t xml:space="preserve">(podkreślić właściwe) </w:t>
      </w:r>
      <w:r w:rsidRPr="000C6D11">
        <w:rPr>
          <w:rFonts w:ascii="Arial" w:eastAsia="Times New Roman" w:hAnsi="Arial" w:cs="Arial"/>
          <w:b/>
          <w:bCs/>
          <w:color w:val="000000"/>
          <w:sz w:val="24"/>
          <w:szCs w:val="24"/>
          <w:u w:color="000000"/>
          <w:shd w:val="clear" w:color="auto" w:fill="FFFFFF"/>
        </w:rPr>
        <w:t>:</w:t>
      </w:r>
    </w:p>
    <w:p w14:paraId="514FBB37" w14:textId="77777777" w:rsidR="000C6D11" w:rsidRPr="000C6D11" w:rsidRDefault="000C6D11" w:rsidP="000C6D11">
      <w:pPr>
        <w:keepLines/>
        <w:autoSpaceDE w:val="0"/>
        <w:autoSpaceDN w:val="0"/>
        <w:adjustRightInd w:val="0"/>
        <w:spacing w:before="120" w:after="120" w:line="240" w:lineRule="auto"/>
        <w:ind w:firstLine="340"/>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dostęp do przeglądania informacji w siedzibie Starostwa Powiatowego w Koszalinie - w komórce organizacyjnej realizującej wniosek,</w:t>
      </w:r>
    </w:p>
    <w:p w14:paraId="7ACE0A43" w14:textId="77777777" w:rsidR="000C6D11" w:rsidRPr="000C6D11" w:rsidRDefault="000C6D11" w:rsidP="000C6D11">
      <w:pPr>
        <w:keepLines/>
        <w:autoSpaceDE w:val="0"/>
        <w:autoSpaceDN w:val="0"/>
        <w:adjustRightInd w:val="0"/>
        <w:spacing w:before="120" w:after="120" w:line="240" w:lineRule="auto"/>
        <w:ind w:firstLine="340"/>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kserokopia - odbiór osobisty w  siedzibie Starostwa Powiatowego w Koszalinie - w komórce organizacyjnej realizującej wniosek,</w:t>
      </w:r>
    </w:p>
    <w:p w14:paraId="4D6CB203" w14:textId="77777777" w:rsidR="000C6D11" w:rsidRPr="000C6D11" w:rsidRDefault="000C6D11" w:rsidP="000C6D11">
      <w:pPr>
        <w:keepLines/>
        <w:autoSpaceDE w:val="0"/>
        <w:autoSpaceDN w:val="0"/>
        <w:adjustRightInd w:val="0"/>
        <w:spacing w:before="120" w:after="120" w:line="240" w:lineRule="auto"/>
        <w:ind w:firstLine="340"/>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lastRenderedPageBreak/>
        <w:t>3. </w:t>
      </w:r>
      <w:r w:rsidRPr="000C6D11">
        <w:rPr>
          <w:rFonts w:ascii="Arial" w:eastAsia="Times New Roman" w:hAnsi="Arial" w:cs="Arial"/>
          <w:color w:val="000000"/>
          <w:sz w:val="24"/>
          <w:szCs w:val="24"/>
          <w:u w:color="000000"/>
          <w:shd w:val="clear" w:color="auto" w:fill="FFFFFF"/>
        </w:rPr>
        <w:t>kserokopia - przesłanie pocztą na podany powyżej adres do korespondencji "papierowej",</w:t>
      </w:r>
    </w:p>
    <w:p w14:paraId="5DF5F8BA"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4. </w:t>
      </w:r>
      <w:r w:rsidRPr="000C6D11">
        <w:rPr>
          <w:rFonts w:ascii="Arial" w:eastAsia="Times New Roman" w:hAnsi="Arial" w:cs="Arial"/>
          <w:color w:val="000000"/>
          <w:sz w:val="24"/>
          <w:szCs w:val="24"/>
          <w:u w:color="000000"/>
          <w:shd w:val="clear" w:color="auto" w:fill="FFFFFF"/>
        </w:rPr>
        <w:t>skany, pliki - przesłanie pocztą elektroniczną na podany powyżej adres e-mail lub ePUAP</w:t>
      </w:r>
    </w:p>
    <w:p w14:paraId="4053D707"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5. </w:t>
      </w:r>
      <w:r w:rsidRPr="000C6D11">
        <w:rPr>
          <w:rFonts w:ascii="Arial" w:eastAsia="Times New Roman" w:hAnsi="Arial" w:cs="Arial"/>
          <w:color w:val="000000"/>
          <w:sz w:val="24"/>
          <w:szCs w:val="24"/>
          <w:u w:color="000000"/>
          <w:shd w:val="clear" w:color="auto" w:fill="FFFFFF"/>
        </w:rPr>
        <w:t>pliki na płycie CD - przesłanie pocztą na podany powyżej adres do korespondencji "papierowej„</w:t>
      </w:r>
    </w:p>
    <w:p w14:paraId="6B6D111D"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6. </w:t>
      </w:r>
      <w:r w:rsidRPr="000C6D11">
        <w:rPr>
          <w:rFonts w:ascii="Arial" w:eastAsia="Times New Roman" w:hAnsi="Arial" w:cs="Arial"/>
          <w:color w:val="000000"/>
          <w:sz w:val="24"/>
          <w:szCs w:val="24"/>
          <w:u w:color="000000"/>
          <w:shd w:val="clear" w:color="auto" w:fill="FFFFFF"/>
        </w:rPr>
        <w:t>pliki na płycie CD - odbiór osobisty w </w:t>
      </w:r>
      <w:proofErr w:type="spellStart"/>
      <w:r w:rsidRPr="000C6D11">
        <w:rPr>
          <w:rFonts w:ascii="Arial" w:eastAsia="Times New Roman" w:hAnsi="Arial" w:cs="Arial"/>
          <w:color w:val="000000"/>
          <w:sz w:val="24"/>
          <w:szCs w:val="24"/>
          <w:u w:color="000000"/>
          <w:shd w:val="clear" w:color="auto" w:fill="FFFFFF"/>
        </w:rPr>
        <w:t>w</w:t>
      </w:r>
      <w:proofErr w:type="spellEnd"/>
      <w:r w:rsidRPr="000C6D11">
        <w:rPr>
          <w:rFonts w:ascii="Arial" w:eastAsia="Times New Roman" w:hAnsi="Arial" w:cs="Arial"/>
          <w:color w:val="000000"/>
          <w:sz w:val="24"/>
          <w:szCs w:val="24"/>
          <w:u w:color="000000"/>
          <w:shd w:val="clear" w:color="auto" w:fill="FFFFFF"/>
        </w:rPr>
        <w:t> siedzibie Starostwa Powiatowego w Koszalinie - w komórce organizacyjnej realizującej wniosek.</w:t>
      </w:r>
    </w:p>
    <w:p w14:paraId="5236831D"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7. </w:t>
      </w:r>
      <w:r w:rsidRPr="000C6D11">
        <w:rPr>
          <w:rFonts w:ascii="Arial" w:eastAsia="Times New Roman" w:hAnsi="Arial" w:cs="Arial"/>
          <w:color w:val="000000"/>
          <w:sz w:val="24"/>
          <w:szCs w:val="24"/>
          <w:u w:color="000000"/>
          <w:shd w:val="clear" w:color="auto" w:fill="FFFFFF"/>
        </w:rPr>
        <w:t>inny - określić jaki</w:t>
      </w:r>
    </w:p>
    <w:p w14:paraId="1050D9DD"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08C29D19"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 xml:space="preserve">W razie potrzeby w toku postępowania o udostępnienie informacji publicznej proszę kontaktować się ze mną </w:t>
      </w:r>
      <w:r w:rsidRPr="000C6D11">
        <w:rPr>
          <w:rFonts w:ascii="Arial" w:eastAsia="Times New Roman" w:hAnsi="Arial" w:cs="Arial"/>
          <w:color w:val="000000"/>
          <w:sz w:val="24"/>
          <w:szCs w:val="24"/>
          <w:u w:color="000000"/>
          <w:shd w:val="clear" w:color="auto" w:fill="FFFFFF"/>
        </w:rPr>
        <w:t>(uzupełnić właściwe):</w:t>
      </w:r>
    </w:p>
    <w:p w14:paraId="2D118932"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telefonicznie - nr telefonu.</w:t>
      </w:r>
    </w:p>
    <w:p w14:paraId="14C91716"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01876B42"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drogą e-mail - adres e-mail:</w:t>
      </w:r>
    </w:p>
    <w:p w14:paraId="432A624C"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4C09D49A"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3. </w:t>
      </w:r>
      <w:r w:rsidRPr="000C6D11">
        <w:rPr>
          <w:rFonts w:ascii="Arial" w:eastAsia="Times New Roman" w:hAnsi="Arial" w:cs="Arial"/>
          <w:color w:val="000000"/>
          <w:sz w:val="24"/>
          <w:szCs w:val="24"/>
          <w:u w:color="000000"/>
          <w:shd w:val="clear" w:color="auto" w:fill="FFFFFF"/>
        </w:rPr>
        <w:t>drogą "papierową" - adres do korespondencji</w:t>
      </w:r>
    </w:p>
    <w:p w14:paraId="302DF8D4"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6EAFB188"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4. </w:t>
      </w:r>
      <w:r w:rsidRPr="000C6D11">
        <w:rPr>
          <w:rFonts w:ascii="Arial" w:eastAsia="Times New Roman" w:hAnsi="Arial" w:cs="Arial"/>
          <w:color w:val="000000"/>
          <w:sz w:val="24"/>
          <w:szCs w:val="24"/>
          <w:u w:color="000000"/>
          <w:shd w:val="clear" w:color="auto" w:fill="FFFFFF"/>
        </w:rPr>
        <w:t>poprzez skrzynką ePUAP.</w:t>
      </w:r>
    </w:p>
    <w:p w14:paraId="653AAA69"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16A86FAA" w14:textId="77777777" w:rsidR="000C6D11" w:rsidRPr="000C6D11" w:rsidRDefault="000C6D11" w:rsidP="000C6D11">
      <w:pPr>
        <w:autoSpaceDE w:val="0"/>
        <w:autoSpaceDN w:val="0"/>
        <w:adjustRightInd w:val="0"/>
        <w:spacing w:before="120" w:after="120" w:line="240" w:lineRule="auto"/>
        <w:rPr>
          <w:rFonts w:ascii="Arial" w:eastAsia="Times New Roman" w:hAnsi="Arial" w:cs="Arial"/>
          <w:b/>
          <w:bCs/>
          <w:color w:val="000000"/>
          <w:sz w:val="24"/>
          <w:szCs w:val="24"/>
          <w:shd w:val="clear" w:color="auto" w:fill="FFFFFF"/>
        </w:rPr>
      </w:pPr>
      <w:r w:rsidRPr="000C6D11">
        <w:rPr>
          <w:rFonts w:ascii="Arial" w:eastAsia="Times New Roman" w:hAnsi="Arial" w:cs="Arial"/>
          <w:b/>
          <w:bCs/>
          <w:color w:val="000000"/>
          <w:sz w:val="24"/>
          <w:szCs w:val="24"/>
          <w:u w:val="single" w:color="000000"/>
          <w:shd w:val="clear" w:color="auto" w:fill="FFFFFF"/>
        </w:rPr>
        <w:t>Obowiązek informacyjny dotyczący ochrony danych osobowych</w:t>
      </w:r>
    </w:p>
    <w:p w14:paraId="56D0875A" w14:textId="77777777" w:rsidR="000C6D11" w:rsidRPr="000C6D11" w:rsidRDefault="000C6D11" w:rsidP="000C6D11">
      <w:pPr>
        <w:autoSpaceDE w:val="0"/>
        <w:autoSpaceDN w:val="0"/>
        <w:adjustRightInd w:val="0"/>
        <w:spacing w:before="120" w:after="120" w:line="240" w:lineRule="auto"/>
        <w:ind w:left="283" w:firstLine="227"/>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 związku z realizacją obowiązku informacyjnego wynikającego z art. 13 ust. 1 i ust. 2 rozporządzenia Parlamentu Europejskiego i Rady (UE) 2016/679 z dnia 27 kwietnia 2016 r. w sprawie ochrony osób fizycznych w związku z przetwarzaniem danych osobowych i w sprawie swobodnego przepływu takich danych oraz uchylenia dyrektywy 95/46/WE  – zwanego dalej RODO, informuje się, że:</w:t>
      </w:r>
    </w:p>
    <w:p w14:paraId="18E5632F"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 xml:space="preserve">Administratorem Pani/Pana danych osobowych jest </w:t>
      </w:r>
      <w:r w:rsidRPr="000C6D11">
        <w:rPr>
          <w:rFonts w:ascii="Arial" w:eastAsia="Times New Roman" w:hAnsi="Arial" w:cs="Arial"/>
          <w:b/>
          <w:bCs/>
          <w:color w:val="000000"/>
          <w:sz w:val="24"/>
          <w:szCs w:val="24"/>
          <w:u w:color="000000"/>
          <w:shd w:val="clear" w:color="auto" w:fill="FFFFFF"/>
        </w:rPr>
        <w:t>Starostwo Powiatowe z siedzibą w Koszalinie przy ulicy Racławickiej 13</w:t>
      </w:r>
      <w:r w:rsidRPr="000C6D11">
        <w:rPr>
          <w:rFonts w:ascii="Arial" w:eastAsia="Times New Roman" w:hAnsi="Arial" w:cs="Arial"/>
          <w:color w:val="000000"/>
          <w:sz w:val="24"/>
          <w:szCs w:val="24"/>
          <w:u w:color="000000"/>
          <w:shd w:val="clear" w:color="auto" w:fill="FFFFFF"/>
        </w:rPr>
        <w:t xml:space="preserve">, </w:t>
      </w:r>
      <w:r w:rsidRPr="000C6D11">
        <w:rPr>
          <w:rFonts w:ascii="Arial" w:eastAsia="Times New Roman" w:hAnsi="Arial" w:cs="Arial"/>
          <w:b/>
          <w:bCs/>
          <w:color w:val="000000"/>
          <w:sz w:val="24"/>
          <w:szCs w:val="24"/>
          <w:u w:color="000000"/>
          <w:shd w:val="clear" w:color="auto" w:fill="FFFFFF"/>
        </w:rPr>
        <w:t>75-620 Koszalin</w:t>
      </w:r>
      <w:r w:rsidRPr="000C6D11">
        <w:rPr>
          <w:rFonts w:ascii="Arial" w:eastAsia="Times New Roman" w:hAnsi="Arial" w:cs="Arial"/>
          <w:color w:val="000000"/>
          <w:sz w:val="24"/>
          <w:szCs w:val="24"/>
          <w:u w:color="000000"/>
          <w:shd w:val="clear" w:color="auto" w:fill="FFFFFF"/>
        </w:rPr>
        <w:t xml:space="preserve"> reprezentowane przez </w:t>
      </w:r>
      <w:r w:rsidRPr="000C6D11">
        <w:rPr>
          <w:rFonts w:ascii="Arial" w:eastAsia="Times New Roman" w:hAnsi="Arial" w:cs="Arial"/>
          <w:b/>
          <w:bCs/>
          <w:color w:val="000000"/>
          <w:sz w:val="24"/>
          <w:szCs w:val="24"/>
          <w:u w:color="000000"/>
          <w:shd w:val="clear" w:color="auto" w:fill="FFFFFF"/>
        </w:rPr>
        <w:t>Starostę Koszalińskiego</w:t>
      </w:r>
      <w:r w:rsidRPr="000C6D11">
        <w:rPr>
          <w:rFonts w:ascii="Arial" w:eastAsia="Times New Roman" w:hAnsi="Arial" w:cs="Arial"/>
          <w:color w:val="000000"/>
          <w:sz w:val="24"/>
          <w:szCs w:val="24"/>
          <w:u w:color="000000"/>
          <w:shd w:val="clear" w:color="auto" w:fill="FFFFFF"/>
        </w:rPr>
        <w:t xml:space="preserve"> (zwane dalej Starostwem); tel. 94 7140189; fax – 94 714 0131, e-mail: </w:t>
      </w:r>
      <w:hyperlink r:id="rId4" w:history="1">
        <w:r w:rsidRPr="000C6D11">
          <w:rPr>
            <w:rFonts w:ascii="Arial" w:eastAsia="Times New Roman" w:hAnsi="Arial" w:cs="Arial"/>
            <w:color w:val="000000"/>
            <w:sz w:val="24"/>
            <w:szCs w:val="24"/>
            <w:u w:color="000000"/>
            <w:shd w:val="clear" w:color="auto" w:fill="FFFFFF"/>
          </w:rPr>
          <w:t>poczta@powiat.koszalin.pl</w:t>
        </w:r>
      </w:hyperlink>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        </w:t>
      </w:r>
    </w:p>
    <w:p w14:paraId="331AD399"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 xml:space="preserve">Dane kontaktowe Inspektora Ochrony Danych (IOD) w Starostwie, tel. 94 71401 95,                  e-mail: </w:t>
      </w:r>
      <w:hyperlink r:id="rId5" w:history="1">
        <w:r w:rsidRPr="000C6D11">
          <w:rPr>
            <w:rFonts w:ascii="Arial" w:eastAsia="Times New Roman" w:hAnsi="Arial" w:cs="Arial"/>
            <w:color w:val="000000"/>
            <w:sz w:val="24"/>
            <w:szCs w:val="24"/>
            <w:u w:color="000000"/>
            <w:shd w:val="clear" w:color="auto" w:fill="FFFFFF"/>
          </w:rPr>
          <w:t>iod@powiat.koszalin.pl</w:t>
        </w:r>
      </w:hyperlink>
      <w:r w:rsidRPr="000C6D11">
        <w:rPr>
          <w:rFonts w:ascii="Arial" w:eastAsia="Times New Roman" w:hAnsi="Arial" w:cs="Arial"/>
          <w:color w:val="000000"/>
          <w:sz w:val="24"/>
          <w:szCs w:val="24"/>
          <w:shd w:val="clear" w:color="auto" w:fill="FFFFFF"/>
        </w:rPr>
        <w:t> </w:t>
      </w:r>
      <w:r w:rsidRPr="000C6D11">
        <w:rPr>
          <w:rFonts w:ascii="Arial" w:eastAsia="Times New Roman" w:hAnsi="Arial" w:cs="Arial"/>
          <w:color w:val="000000"/>
          <w:sz w:val="24"/>
          <w:szCs w:val="24"/>
          <w:u w:color="000000"/>
          <w:shd w:val="clear" w:color="auto" w:fill="FFFFFF"/>
        </w:rPr>
        <w:t>       – mogą Państwo skontaktować się z IOD w sprawach ochrony swoich danych osobowych i realizacji swoich praw – telefonicznie, drogą e-mail, pisemnie  - na adres jak wyżej.</w:t>
      </w:r>
    </w:p>
    <w:p w14:paraId="27346009"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3. </w:t>
      </w:r>
      <w:r w:rsidRPr="000C6D11">
        <w:rPr>
          <w:rFonts w:ascii="Arial" w:eastAsia="Times New Roman" w:hAnsi="Arial" w:cs="Arial"/>
          <w:color w:val="000000"/>
          <w:sz w:val="24"/>
          <w:szCs w:val="24"/>
          <w:u w:color="000000"/>
          <w:shd w:val="clear" w:color="auto" w:fill="FFFFFF"/>
        </w:rPr>
        <w:t>Pani/Pana dane osobowe są przetwarzane wyłącznie do celów związanych z rozpatrzeniem wniosku o udostępnienie informacji publicznej w tym informacji przetworzonej.</w:t>
      </w:r>
    </w:p>
    <w:p w14:paraId="1F550FBD"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lastRenderedPageBreak/>
        <w:t>4. </w:t>
      </w:r>
      <w:r w:rsidRPr="000C6D11">
        <w:rPr>
          <w:rFonts w:ascii="Arial" w:eastAsia="Times New Roman" w:hAnsi="Arial" w:cs="Arial"/>
          <w:color w:val="000000"/>
          <w:sz w:val="24"/>
          <w:szCs w:val="24"/>
          <w:u w:color="000000"/>
          <w:shd w:val="clear" w:color="auto" w:fill="FFFFFF"/>
        </w:rPr>
        <w:t>Przetwarzanie Pani/Pana danych osobowych zawartych we wniosku, jest niezbędne do wypełnienia obowiązku w zakresie rozpatrzenia wniosku o udostępnienie informacji publicznej. Podstawą prawną przetwarzania danych osobowych jest art. 6 ust. 1 lit. c RODO.</w:t>
      </w:r>
    </w:p>
    <w:p w14:paraId="1D4990AA"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5. </w:t>
      </w:r>
      <w:r w:rsidRPr="000C6D11">
        <w:rPr>
          <w:rFonts w:ascii="Arial" w:eastAsia="Times New Roman" w:hAnsi="Arial" w:cs="Arial"/>
          <w:color w:val="000000"/>
          <w:sz w:val="24"/>
          <w:szCs w:val="24"/>
          <w:u w:color="000000"/>
          <w:shd w:val="clear" w:color="auto" w:fill="FFFFFF"/>
        </w:rPr>
        <w:t>Podanie przez Panią/Pana danych osobowych nie jest obowiązkowe, jednak ich niepodanie może uniemożliwić rozpoznanie wniosku o udostępnienie informacji publicznej. Wybór i podanie danych jest uzależnione od wskazanej w składanym wniosku formy udostępnienia informacji - należy podać tylko niezbędne dane umożliwiające realizację wniosku - udzielenie odpowiedzi.</w:t>
      </w:r>
    </w:p>
    <w:p w14:paraId="2A3F9CC8" w14:textId="1418CCF1"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6. </w:t>
      </w:r>
      <w:r w:rsidRPr="000C6D11">
        <w:rPr>
          <w:rFonts w:ascii="Arial" w:eastAsia="Times New Roman" w:hAnsi="Arial" w:cs="Arial"/>
          <w:color w:val="000000"/>
          <w:sz w:val="24"/>
          <w:szCs w:val="24"/>
          <w:u w:color="000000"/>
          <w:shd w:val="clear" w:color="auto" w:fill="FFFFFF"/>
        </w:rPr>
        <w:t>W sytuacji, w której konieczne będzie wydanie w Pani/Pana sprawie decyzji administracyjnej, może wystąpić potrzeba uzupełnienia danych osobowych, stosownie do wymagań, które wynikają z ustawy z dnia 14 czerwca 1960 r. Kodeks postępowania administracyjnego (Dz. U. z </w:t>
      </w:r>
      <w:r w:rsidR="00B81762">
        <w:rPr>
          <w:rFonts w:ascii="Arial" w:eastAsia="Times New Roman" w:hAnsi="Arial" w:cs="Arial"/>
          <w:color w:val="000000"/>
          <w:sz w:val="24"/>
          <w:szCs w:val="24"/>
          <w:u w:color="000000"/>
          <w:shd w:val="clear" w:color="auto" w:fill="FFFFFF"/>
        </w:rPr>
        <w:t>2021</w:t>
      </w:r>
      <w:r w:rsidRPr="000C6D11">
        <w:rPr>
          <w:rFonts w:ascii="Arial" w:eastAsia="Times New Roman" w:hAnsi="Arial" w:cs="Arial"/>
          <w:color w:val="000000"/>
          <w:sz w:val="24"/>
          <w:szCs w:val="24"/>
          <w:u w:color="000000"/>
          <w:shd w:val="clear" w:color="auto" w:fill="FFFFFF"/>
        </w:rPr>
        <w:t>r. poz. </w:t>
      </w:r>
      <w:r w:rsidR="00B81762">
        <w:rPr>
          <w:rFonts w:ascii="Arial" w:eastAsia="Times New Roman" w:hAnsi="Arial" w:cs="Arial"/>
          <w:color w:val="000000"/>
          <w:sz w:val="24"/>
          <w:szCs w:val="24"/>
          <w:u w:color="000000"/>
          <w:shd w:val="clear" w:color="auto" w:fill="FFFFFF"/>
        </w:rPr>
        <w:t>735</w:t>
      </w:r>
      <w:r w:rsidRPr="000C6D11">
        <w:rPr>
          <w:rFonts w:ascii="Arial" w:eastAsia="Times New Roman" w:hAnsi="Arial" w:cs="Arial"/>
          <w:color w:val="000000"/>
          <w:sz w:val="24"/>
          <w:szCs w:val="24"/>
          <w:u w:color="000000"/>
          <w:shd w:val="clear" w:color="auto" w:fill="FFFFFF"/>
        </w:rPr>
        <w:t> z późn. zm.).</w:t>
      </w:r>
    </w:p>
    <w:p w14:paraId="656E6205"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7. </w:t>
      </w:r>
      <w:r w:rsidRPr="000C6D11">
        <w:rPr>
          <w:rFonts w:ascii="Arial" w:eastAsia="Times New Roman" w:hAnsi="Arial" w:cs="Arial"/>
          <w:color w:val="000000"/>
          <w:sz w:val="24"/>
          <w:szCs w:val="24"/>
          <w:u w:color="000000"/>
          <w:shd w:val="clear" w:color="auto" w:fill="FFFFFF"/>
        </w:rPr>
        <w:t>Podane dane osobowe przechowywane są zgodnie Instrukcją Kancelaryjną, Jednolitym Rzeczowym Wykazem Akt i obowiązującymi przepisami w zakresie archiwizowania dokumentów.</w:t>
      </w:r>
    </w:p>
    <w:p w14:paraId="56B350F4" w14:textId="77777777" w:rsidR="000C6D11" w:rsidRPr="000C6D11" w:rsidRDefault="000C6D11" w:rsidP="000C6D11">
      <w:pPr>
        <w:keepLines/>
        <w:autoSpaceDE w:val="0"/>
        <w:autoSpaceDN w:val="0"/>
        <w:adjustRightInd w:val="0"/>
        <w:spacing w:before="120" w:after="120" w:line="240" w:lineRule="auto"/>
        <w:ind w:firstLine="340"/>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8. </w:t>
      </w:r>
      <w:r w:rsidRPr="000C6D11">
        <w:rPr>
          <w:rFonts w:ascii="Arial" w:eastAsia="Times New Roman" w:hAnsi="Arial" w:cs="Arial"/>
          <w:color w:val="000000"/>
          <w:sz w:val="24"/>
          <w:szCs w:val="24"/>
          <w:u w:color="000000"/>
          <w:shd w:val="clear" w:color="auto" w:fill="FFFFFF"/>
        </w:rPr>
        <w:t>W związku z przetwarzaniem Pani/Pana danych osobowych przysługują Pani/Panu następujące uprawnienia: prawo dostępu do danych osobowych oraz otrzymania ich kopii, prawo do sprostowania (poprawiania) swoich danych, prawo do ograniczenia przetwarzania danych osobowych, prawo do przenoszenia danych, prawo do wniesienia sprzeciwu wobec przetwarzania danych. Każde z tych żądań będzie rozpatrzone przez Administratora zgodnie z przepisami RODO.</w:t>
      </w:r>
    </w:p>
    <w:p w14:paraId="38357323" w14:textId="77777777" w:rsidR="000C6D11" w:rsidRPr="000C6D11" w:rsidRDefault="000C6D11" w:rsidP="000C6D11">
      <w:pPr>
        <w:keepLines/>
        <w:autoSpaceDE w:val="0"/>
        <w:autoSpaceDN w:val="0"/>
        <w:adjustRightInd w:val="0"/>
        <w:spacing w:before="120" w:after="120" w:line="240" w:lineRule="auto"/>
        <w:ind w:firstLine="340"/>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9. </w:t>
      </w:r>
      <w:r w:rsidRPr="000C6D11">
        <w:rPr>
          <w:rFonts w:ascii="Arial" w:eastAsia="Times New Roman" w:hAnsi="Arial" w:cs="Arial"/>
          <w:color w:val="000000"/>
          <w:sz w:val="24"/>
          <w:szCs w:val="24"/>
          <w:u w:color="000000"/>
          <w:shd w:val="clear" w:color="auto" w:fill="FFFFFF"/>
        </w:rPr>
        <w:t>Ma Pani/Pan prawo wniesienia skargi do Urzędu Ochrony Danych Osobowych gdy uzna Pani/Pan, że przetwarzanie danych osobowych dotyczących Pani/Pana narusza przepisy RODO.</w:t>
      </w:r>
    </w:p>
    <w:p w14:paraId="758EDF07" w14:textId="77777777" w:rsidR="000C6D11" w:rsidRPr="000C6D11" w:rsidRDefault="000C6D11" w:rsidP="000C6D11">
      <w:pPr>
        <w:keepLines/>
        <w:autoSpaceDE w:val="0"/>
        <w:autoSpaceDN w:val="0"/>
        <w:adjustRightInd w:val="0"/>
        <w:spacing w:before="120" w:after="120" w:line="240" w:lineRule="auto"/>
        <w:ind w:firstLine="340"/>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10. </w:t>
      </w:r>
      <w:r w:rsidRPr="000C6D11">
        <w:rPr>
          <w:rFonts w:ascii="Arial" w:eastAsia="Times New Roman" w:hAnsi="Arial" w:cs="Arial"/>
          <w:color w:val="000000"/>
          <w:sz w:val="24"/>
          <w:szCs w:val="24"/>
          <w:u w:color="000000"/>
          <w:shd w:val="clear" w:color="auto" w:fill="FFFFFF"/>
        </w:rPr>
        <w:t>Pani/Pana dane nie będą przetwarzane w sposób zautomatyzowany w tym również w formie profilowania.</w:t>
      </w:r>
    </w:p>
    <w:p w14:paraId="050EFD2B"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color="000000"/>
          <w:shd w:val="clear" w:color="auto" w:fill="FFFFFF"/>
        </w:rPr>
        <w:t>Miejscowość, data, podpis wnioskodawcy:</w:t>
      </w:r>
    </w:p>
    <w:p w14:paraId="2B130435"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139537D4"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t>
      </w:r>
    </w:p>
    <w:p w14:paraId="5E8B79EF"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u w:val="single" w:color="000000"/>
          <w:shd w:val="clear" w:color="auto" w:fill="FFFFFF"/>
        </w:rPr>
        <w:t>Informacja dla wnioskodawcy dotycząca pobierania opłaty, wydania decyzji odmownej lub umorzenia postępowania:</w:t>
      </w:r>
    </w:p>
    <w:p w14:paraId="27D1AF53" w14:textId="77777777" w:rsidR="000C6D11" w:rsidRPr="000C6D11" w:rsidRDefault="000C6D11" w:rsidP="000C6D11">
      <w:pPr>
        <w:keepLines/>
        <w:autoSpaceDE w:val="0"/>
        <w:autoSpaceDN w:val="0"/>
        <w:adjustRightInd w:val="0"/>
        <w:spacing w:before="120" w:after="120" w:line="240" w:lineRule="auto"/>
        <w:ind w:left="227" w:hanging="227"/>
        <w:jc w:val="both"/>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shd w:val="clear" w:color="auto" w:fill="FFFFFF"/>
        </w:rPr>
        <w:t>I. </w:t>
      </w:r>
      <w:r w:rsidRPr="000C6D11">
        <w:rPr>
          <w:rFonts w:ascii="Arial" w:eastAsia="Times New Roman" w:hAnsi="Arial" w:cs="Arial"/>
          <w:b/>
          <w:bCs/>
          <w:color w:val="000000"/>
          <w:sz w:val="24"/>
          <w:szCs w:val="24"/>
          <w:u w:color="000000"/>
          <w:shd w:val="clear" w:color="auto" w:fill="FFFFFF"/>
        </w:rPr>
        <w:t> </w:t>
      </w:r>
      <w:r w:rsidRPr="000C6D11">
        <w:rPr>
          <w:rFonts w:ascii="Arial" w:eastAsia="Times New Roman" w:hAnsi="Arial" w:cs="Arial"/>
          <w:color w:val="000000"/>
          <w:sz w:val="24"/>
          <w:szCs w:val="24"/>
          <w:u w:val="single" w:color="000000"/>
          <w:shd w:val="clear" w:color="auto" w:fill="FFFFFF"/>
        </w:rPr>
        <w:t>w zakresie pobierania opłaty:</w:t>
      </w:r>
    </w:p>
    <w:p w14:paraId="323FD367" w14:textId="77777777" w:rsidR="000C6D11" w:rsidRPr="000C6D11" w:rsidRDefault="000C6D11" w:rsidP="000C6D11">
      <w:pPr>
        <w:autoSpaceDE w:val="0"/>
        <w:autoSpaceDN w:val="0"/>
        <w:adjustRightInd w:val="0"/>
        <w:spacing w:before="120" w:after="120" w:line="240" w:lineRule="auto"/>
        <w:ind w:left="510"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Starostwo Powiatowe w Koszalinie zastrzega sobie prawo pobrania opłaty w związku z udostępnieniem informacji zgodnie z art. 15 ust. 1 ustawy o dostępie do informacji publicznej, w przypadku gdy wymaga to poniesienia dodatkowych kosztów.</w:t>
      </w:r>
    </w:p>
    <w:p w14:paraId="559DDE7F" w14:textId="77777777" w:rsidR="000C6D11" w:rsidRPr="000C6D11" w:rsidRDefault="000C6D11" w:rsidP="000C6D11">
      <w:pPr>
        <w:autoSpaceDE w:val="0"/>
        <w:autoSpaceDN w:val="0"/>
        <w:adjustRightInd w:val="0"/>
        <w:spacing w:before="120" w:after="120" w:line="240" w:lineRule="auto"/>
        <w:ind w:left="510"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W przypadku ustalenia dodatkowych kosztów Starostwo Powiatowe w terminie 14 dni od dnia złożenia wniosku powiadamia wnioskodawcę o wysokości opłaty w związku z udostępnieniem informacji publicznej. Wnioskodawca w terminie 14 dni od dnia otrzymania powiadomienia może:</w:t>
      </w:r>
    </w:p>
    <w:p w14:paraId="246DA44D"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wyrazić zgodę na pokrycie kosztów i uiścić opłatę,</w:t>
      </w:r>
    </w:p>
    <w:p w14:paraId="1D44E29C"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zmienić sposób i formę udostępnienia informacji publicznej - wówczas zmodyfikowany wniosek rozpatruje się ponownie,</w:t>
      </w:r>
    </w:p>
    <w:p w14:paraId="76B63CD5"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lastRenderedPageBreak/>
        <w:t>3) </w:t>
      </w:r>
      <w:r w:rsidRPr="000C6D11">
        <w:rPr>
          <w:rFonts w:ascii="Arial" w:eastAsia="Times New Roman" w:hAnsi="Arial" w:cs="Arial"/>
          <w:color w:val="000000"/>
          <w:sz w:val="24"/>
          <w:szCs w:val="24"/>
          <w:u w:color="000000"/>
          <w:shd w:val="clear" w:color="auto" w:fill="FFFFFF"/>
        </w:rPr>
        <w:t>wycofać wniosek o udostępnienie informacji publicznej - wówczas wniosek nie podlega dalszemu rozpatrywaniu.</w:t>
      </w:r>
    </w:p>
    <w:p w14:paraId="4848A021" w14:textId="77777777" w:rsidR="000C6D11" w:rsidRPr="000C6D11" w:rsidRDefault="000C6D11" w:rsidP="000C6D11">
      <w:pPr>
        <w:keepLines/>
        <w:autoSpaceDE w:val="0"/>
        <w:autoSpaceDN w:val="0"/>
        <w:adjustRightInd w:val="0"/>
        <w:spacing w:before="120" w:after="120" w:line="240" w:lineRule="auto"/>
        <w:ind w:left="227" w:hanging="227"/>
        <w:jc w:val="both"/>
        <w:rPr>
          <w:rFonts w:ascii="Arial" w:eastAsia="Times New Roman" w:hAnsi="Arial" w:cs="Arial"/>
          <w:color w:val="000000"/>
          <w:sz w:val="24"/>
          <w:szCs w:val="24"/>
          <w:shd w:val="clear" w:color="auto" w:fill="FFFFFF"/>
        </w:rPr>
      </w:pPr>
      <w:r w:rsidRPr="000C6D11">
        <w:rPr>
          <w:rFonts w:ascii="Arial" w:eastAsia="Times New Roman" w:hAnsi="Arial" w:cs="Arial"/>
          <w:b/>
          <w:bCs/>
          <w:color w:val="000000"/>
          <w:sz w:val="24"/>
          <w:szCs w:val="24"/>
          <w:shd w:val="clear" w:color="auto" w:fill="FFFFFF"/>
        </w:rPr>
        <w:t>II. </w:t>
      </w:r>
      <w:r w:rsidRPr="000C6D11">
        <w:rPr>
          <w:rFonts w:ascii="Arial" w:eastAsia="Times New Roman" w:hAnsi="Arial" w:cs="Arial"/>
          <w:b/>
          <w:bCs/>
          <w:color w:val="000000"/>
          <w:sz w:val="24"/>
          <w:szCs w:val="24"/>
          <w:u w:color="000000"/>
          <w:shd w:val="clear" w:color="auto" w:fill="FFFFFF"/>
        </w:rPr>
        <w:t> </w:t>
      </w:r>
      <w:r w:rsidRPr="000C6D11">
        <w:rPr>
          <w:rFonts w:ascii="Arial" w:eastAsia="Times New Roman" w:hAnsi="Arial" w:cs="Arial"/>
          <w:color w:val="000000"/>
          <w:sz w:val="24"/>
          <w:szCs w:val="24"/>
          <w:u w:val="single" w:color="000000"/>
          <w:shd w:val="clear" w:color="auto" w:fill="FFFFFF"/>
        </w:rPr>
        <w:t>w zakresie odmowy udostępnienia informacji publicznej, umorzenia postępowania, odwołania od decyzji</w:t>
      </w:r>
    </w:p>
    <w:p w14:paraId="2533E96E"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Zgodnie z art. 16 ustawy o dostępie do informacji publicznej, odmowa udostępnienia informacji publicznej oraz umorzenie postępowania o udostępnienie informacji w przypadku określonym w art. 14 ust. 2 następują w drodze decyzji administracyjnej.</w:t>
      </w:r>
    </w:p>
    <w:p w14:paraId="538EF9D3" w14:textId="77777777" w:rsidR="000C6D11" w:rsidRPr="000C6D11" w:rsidRDefault="000C6D11" w:rsidP="000C6D11">
      <w:pPr>
        <w:autoSpaceDE w:val="0"/>
        <w:autoSpaceDN w:val="0"/>
        <w:adjustRightInd w:val="0"/>
        <w:spacing w:before="120" w:after="120" w:line="240" w:lineRule="auto"/>
        <w:ind w:left="283"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Do decyzji stosuje się przepisy Kodeksu postępowania administracyjnego, z tym że:</w:t>
      </w:r>
    </w:p>
    <w:p w14:paraId="2F12FDD4"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odwołanie od decyzji rozpoznaje się w terminie 14 dni,</w:t>
      </w:r>
    </w:p>
    <w:p w14:paraId="06A07042"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uzasadnienie decyzji o odmowie udostępnienia informacji zawiera także imiona, nazwiska i funkcje osób, które zajęły stanowisko w toku postępowania o udostępnienie informacji, oraz oznaczenie podmiotów, ze względu na których dobra (ochrona prywatności i dane osobowe), wydano decyzję o odmowie udostępnienia informacji.</w:t>
      </w:r>
    </w:p>
    <w:p w14:paraId="53FF36F8" w14:textId="77777777" w:rsidR="000C6D11" w:rsidRPr="000C6D11" w:rsidRDefault="000C6D11" w:rsidP="000C6D11">
      <w:pPr>
        <w:autoSpaceDE w:val="0"/>
        <w:autoSpaceDN w:val="0"/>
        <w:adjustRightInd w:val="0"/>
        <w:spacing w:before="120" w:after="120" w:line="240" w:lineRule="auto"/>
        <w:ind w:left="624"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Odwołanie wnosi się za pośrednictwem organu wydającego decyzję a rozpatruje je organ wyższego stopnia zgodnie z treścią Kodeksu postępowania administracyjnego -w przypadku jednostki samorządu terytorialnego jest to Samorządowe Kolegium Odwoławcze (SKO).</w:t>
      </w:r>
    </w:p>
    <w:p w14:paraId="00EC9B45" w14:textId="3DF05A98" w:rsidR="000C6D11" w:rsidRPr="000C6D11" w:rsidRDefault="000C6D11" w:rsidP="000C6D11">
      <w:pPr>
        <w:autoSpaceDE w:val="0"/>
        <w:autoSpaceDN w:val="0"/>
        <w:adjustRightInd w:val="0"/>
        <w:spacing w:before="120" w:after="120" w:line="240" w:lineRule="auto"/>
        <w:ind w:left="624" w:firstLine="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u w:color="000000"/>
          <w:shd w:val="clear" w:color="auto" w:fill="FFFFFF"/>
        </w:rPr>
        <w:t>Zgodnie z treścią art. 21 ustawy o dostępie do informacji publicznej do skarg rozpatrywanych w postępowaniach o udostępnienie informacji publicznej stosuje się przepisy ustawy z dnia 30 sierpnia 2002 r. - Prawo o postępowaniu przed sądami administracyjnymi (Dz. U. z 20</w:t>
      </w:r>
      <w:r w:rsidR="00B81762">
        <w:rPr>
          <w:rFonts w:ascii="Arial" w:eastAsia="Times New Roman" w:hAnsi="Arial" w:cs="Arial"/>
          <w:color w:val="000000"/>
          <w:sz w:val="24"/>
          <w:szCs w:val="24"/>
          <w:u w:color="000000"/>
          <w:shd w:val="clear" w:color="auto" w:fill="FFFFFF"/>
        </w:rPr>
        <w:t>22</w:t>
      </w:r>
      <w:r w:rsidRPr="000C6D11">
        <w:rPr>
          <w:rFonts w:ascii="Arial" w:eastAsia="Times New Roman" w:hAnsi="Arial" w:cs="Arial"/>
          <w:color w:val="000000"/>
          <w:sz w:val="24"/>
          <w:szCs w:val="24"/>
          <w:u w:color="000000"/>
          <w:shd w:val="clear" w:color="auto" w:fill="FFFFFF"/>
        </w:rPr>
        <w:t> r. poz. </w:t>
      </w:r>
      <w:r w:rsidR="00B81762">
        <w:rPr>
          <w:rFonts w:ascii="Arial" w:eastAsia="Times New Roman" w:hAnsi="Arial" w:cs="Arial"/>
          <w:color w:val="000000"/>
          <w:sz w:val="24"/>
          <w:szCs w:val="24"/>
          <w:u w:color="000000"/>
          <w:shd w:val="clear" w:color="auto" w:fill="FFFFFF"/>
        </w:rPr>
        <w:t>329</w:t>
      </w:r>
      <w:r w:rsidRPr="000C6D11">
        <w:rPr>
          <w:rFonts w:ascii="Arial" w:eastAsia="Times New Roman" w:hAnsi="Arial" w:cs="Arial"/>
          <w:color w:val="000000"/>
          <w:sz w:val="24"/>
          <w:szCs w:val="24"/>
          <w:u w:color="000000"/>
          <w:shd w:val="clear" w:color="auto" w:fill="FFFFFF"/>
        </w:rPr>
        <w:t>), z tym że:</w:t>
      </w:r>
    </w:p>
    <w:p w14:paraId="100D4B02"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1) </w:t>
      </w:r>
      <w:r w:rsidRPr="000C6D11">
        <w:rPr>
          <w:rFonts w:ascii="Arial" w:eastAsia="Times New Roman" w:hAnsi="Arial" w:cs="Arial"/>
          <w:color w:val="000000"/>
          <w:sz w:val="24"/>
          <w:szCs w:val="24"/>
          <w:u w:color="000000"/>
          <w:shd w:val="clear" w:color="auto" w:fill="FFFFFF"/>
        </w:rPr>
        <w:t>przekazanie akt i odpowiedzi na skargę następuje w terminie 15 dni od dnia otrzymania skargi,</w:t>
      </w:r>
    </w:p>
    <w:p w14:paraId="69035442"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r w:rsidRPr="000C6D11">
        <w:rPr>
          <w:rFonts w:ascii="Arial" w:eastAsia="Times New Roman" w:hAnsi="Arial" w:cs="Arial"/>
          <w:color w:val="000000"/>
          <w:sz w:val="24"/>
          <w:szCs w:val="24"/>
          <w:shd w:val="clear" w:color="auto" w:fill="FFFFFF"/>
        </w:rPr>
        <w:t>2) </w:t>
      </w:r>
      <w:r w:rsidRPr="000C6D11">
        <w:rPr>
          <w:rFonts w:ascii="Arial" w:eastAsia="Times New Roman" w:hAnsi="Arial" w:cs="Arial"/>
          <w:color w:val="000000"/>
          <w:sz w:val="24"/>
          <w:szCs w:val="24"/>
          <w:u w:color="000000"/>
          <w:shd w:val="clear" w:color="auto" w:fill="FFFFFF"/>
        </w:rPr>
        <w:t>skargę rozpatruje się w terminie 30 dni od dnia otrzymania akt wraz z odpowiedzią na skargę.</w:t>
      </w:r>
    </w:p>
    <w:p w14:paraId="3FC446B9"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p>
    <w:p w14:paraId="67DA082A" w14:textId="77777777" w:rsidR="000C6D11" w:rsidRPr="000C6D11" w:rsidRDefault="000C6D11" w:rsidP="000C6D11">
      <w:pPr>
        <w:autoSpaceDE w:val="0"/>
        <w:autoSpaceDN w:val="0"/>
        <w:adjustRightInd w:val="0"/>
        <w:spacing w:before="120" w:after="120" w:line="240" w:lineRule="auto"/>
        <w:ind w:left="340" w:hanging="227"/>
        <w:jc w:val="both"/>
        <w:rPr>
          <w:rFonts w:ascii="Arial" w:eastAsia="Times New Roman" w:hAnsi="Arial" w:cs="Arial"/>
          <w:color w:val="000000"/>
          <w:sz w:val="24"/>
          <w:szCs w:val="24"/>
          <w:shd w:val="clear" w:color="auto" w:fill="FFFFFF"/>
        </w:rPr>
      </w:pPr>
    </w:p>
    <w:p w14:paraId="32780EBF"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42DA86E9"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54766419"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5CEAE98C"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3B0E913A"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38E63117"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71F62315" w14:textId="77777777" w:rsidR="000C6D11" w:rsidRPr="000C6D11" w:rsidRDefault="000C6D11" w:rsidP="000C6D11">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01F7D190" w14:textId="77777777" w:rsidR="00C0274B" w:rsidRDefault="00C0274B"/>
    <w:sectPr w:rsidR="00C0274B" w:rsidSect="00440601">
      <w:pgSz w:w="11907" w:h="16839" w:code="9"/>
      <w:pgMar w:top="1440" w:right="862"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11"/>
    <w:rsid w:val="000C6D11"/>
    <w:rsid w:val="003F651D"/>
    <w:rsid w:val="00B81762"/>
    <w:rsid w:val="00C0274B"/>
    <w:rsid w:val="00FB4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914C"/>
  <w15:chartTrackingRefBased/>
  <w15:docId w15:val="{2EC93926-169E-4A13-B8CD-F4EDFC97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powiat.koszalin.pl" TargetMode="External"/><Relationship Id="rId4" Type="http://schemas.openxmlformats.org/officeDocument/2006/relationships/hyperlink" Target="mailto:poczta@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1426</Words>
  <Characters>8559</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Kardaś</dc:creator>
  <cp:keywords/>
  <dc:description/>
  <cp:lastModifiedBy>Agnieszka Kulesza</cp:lastModifiedBy>
  <cp:revision>2</cp:revision>
  <dcterms:created xsi:type="dcterms:W3CDTF">2022-07-01T11:19:00Z</dcterms:created>
  <dcterms:modified xsi:type="dcterms:W3CDTF">2022-07-01T11:19:00Z</dcterms:modified>
</cp:coreProperties>
</file>