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026" w:rsidRDefault="00887026" w:rsidP="00887026">
      <w:pPr>
        <w:spacing w:after="0" w:line="240" w:lineRule="auto"/>
        <w:rPr>
          <w:rFonts w:ascii="Times New Roman" w:hAnsi="Times New Roman"/>
          <w:b/>
          <w:bCs/>
          <w:sz w:val="24"/>
          <w:szCs w:val="24"/>
          <w:u w:val="single"/>
        </w:rPr>
      </w:pPr>
    </w:p>
    <w:tbl>
      <w:tblPr>
        <w:tblW w:w="9639" w:type="dxa"/>
        <w:tblInd w:w="108" w:type="dxa"/>
        <w:tblLayout w:type="fixed"/>
        <w:tblLook w:val="0000" w:firstRow="0" w:lastRow="0" w:firstColumn="0" w:lastColumn="0" w:noHBand="0" w:noVBand="0"/>
      </w:tblPr>
      <w:tblGrid>
        <w:gridCol w:w="7230"/>
        <w:gridCol w:w="2409"/>
      </w:tblGrid>
      <w:tr w:rsidR="00EE7B4C" w:rsidTr="00297087">
        <w:trPr>
          <w:trHeight w:hRule="exact" w:val="3109"/>
        </w:trPr>
        <w:tc>
          <w:tcPr>
            <w:tcW w:w="7230" w:type="dxa"/>
            <w:tcBorders>
              <w:top w:val="double" w:sz="1" w:space="0" w:color="000000"/>
              <w:left w:val="single" w:sz="1" w:space="0" w:color="000000"/>
              <w:bottom w:val="single" w:sz="1" w:space="0" w:color="000000"/>
            </w:tcBorders>
            <w:vAlign w:val="center"/>
          </w:tcPr>
          <w:p w:rsidR="00EE7B4C" w:rsidRDefault="00BD2201" w:rsidP="00EE7B4C">
            <w:pPr>
              <w:jc w:val="center"/>
              <w:rPr>
                <w:rFonts w:ascii="Arial" w:hAnsi="Arial" w:cs="Arial"/>
                <w:b/>
                <w:sz w:val="28"/>
                <w:szCs w:val="28"/>
              </w:rPr>
            </w:pPr>
            <w:r>
              <w:rPr>
                <w:rFonts w:ascii="Arial" w:hAnsi="Arial" w:cs="Arial"/>
                <w:b/>
                <w:noProof/>
                <w:sz w:val="28"/>
                <w:szCs w:val="28"/>
              </w:rPr>
              <w:drawing>
                <wp:inline distT="0" distB="0" distL="0" distR="0">
                  <wp:extent cx="4455795" cy="1004570"/>
                  <wp:effectExtent l="19050" t="0" r="1905" b="0"/>
                  <wp:docPr id="1" name="Obraz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5" cstate="print"/>
                          <a:srcRect/>
                          <a:stretch>
                            <a:fillRect/>
                          </a:stretch>
                        </pic:blipFill>
                        <pic:spPr bwMode="auto">
                          <a:xfrm>
                            <a:off x="0" y="0"/>
                            <a:ext cx="4455795" cy="1004570"/>
                          </a:xfrm>
                          <a:prstGeom prst="rect">
                            <a:avLst/>
                          </a:prstGeom>
                          <a:noFill/>
                          <a:ln w="9525">
                            <a:noFill/>
                            <a:miter lim="800000"/>
                            <a:headEnd/>
                            <a:tailEnd/>
                          </a:ln>
                        </pic:spPr>
                      </pic:pic>
                    </a:graphicData>
                  </a:graphic>
                </wp:inline>
              </w:drawing>
            </w:r>
          </w:p>
          <w:p w:rsidR="00EE7B4C" w:rsidRDefault="00EE7B4C" w:rsidP="00583746">
            <w:pPr>
              <w:jc w:val="center"/>
              <w:rPr>
                <w:rFonts w:ascii="Arial" w:hAnsi="Arial" w:cs="Arial"/>
                <w:b/>
                <w:sz w:val="28"/>
                <w:szCs w:val="28"/>
              </w:rPr>
            </w:pPr>
            <w:r>
              <w:rPr>
                <w:rFonts w:ascii="Arial" w:hAnsi="Arial" w:cs="Arial"/>
                <w:b/>
                <w:sz w:val="28"/>
                <w:szCs w:val="28"/>
              </w:rPr>
              <w:t>KARTA USŁUGI</w:t>
            </w:r>
          </w:p>
        </w:tc>
        <w:tc>
          <w:tcPr>
            <w:tcW w:w="2409" w:type="dxa"/>
            <w:tcBorders>
              <w:top w:val="double" w:sz="1" w:space="0" w:color="000000"/>
              <w:left w:val="single" w:sz="1" w:space="0" w:color="000000"/>
              <w:bottom w:val="single" w:sz="1" w:space="0" w:color="000000"/>
              <w:right w:val="double" w:sz="1" w:space="0" w:color="000000"/>
            </w:tcBorders>
            <w:vAlign w:val="center"/>
          </w:tcPr>
          <w:p w:rsidR="00EE7B4C" w:rsidRPr="00AF52AD" w:rsidRDefault="00EE7B4C" w:rsidP="000D650B">
            <w:pPr>
              <w:jc w:val="center"/>
              <w:rPr>
                <w:rFonts w:ascii="Arial" w:hAnsi="Arial" w:cs="Arial"/>
                <w:spacing w:val="30"/>
                <w:sz w:val="16"/>
                <w:szCs w:val="16"/>
              </w:rPr>
            </w:pPr>
            <w:r>
              <w:rPr>
                <w:rFonts w:ascii="Arial" w:hAnsi="Arial" w:cs="Arial"/>
                <w:spacing w:val="60"/>
                <w:sz w:val="18"/>
                <w:szCs w:val="18"/>
              </w:rPr>
              <w:t xml:space="preserve">Wydział </w:t>
            </w:r>
            <w:r w:rsidR="00694C04">
              <w:rPr>
                <w:rFonts w:ascii="Arial" w:hAnsi="Arial" w:cs="Arial"/>
                <w:spacing w:val="60"/>
                <w:sz w:val="18"/>
                <w:szCs w:val="18"/>
              </w:rPr>
              <w:t>Inwestycji</w:t>
            </w:r>
            <w:r>
              <w:rPr>
                <w:rFonts w:ascii="Arial" w:hAnsi="Arial" w:cs="Arial"/>
                <w:spacing w:val="30"/>
                <w:sz w:val="18"/>
                <w:szCs w:val="18"/>
              </w:rPr>
              <w:br/>
              <w:t>i Gospodarki  Nieruchomościami</w:t>
            </w:r>
          </w:p>
        </w:tc>
      </w:tr>
      <w:tr w:rsidR="00EE7B4C" w:rsidTr="00297087">
        <w:trPr>
          <w:trHeight w:val="1111"/>
        </w:trPr>
        <w:tc>
          <w:tcPr>
            <w:tcW w:w="7230" w:type="dxa"/>
            <w:tcBorders>
              <w:left w:val="single" w:sz="1" w:space="0" w:color="000000"/>
              <w:bottom w:val="single" w:sz="1" w:space="0" w:color="000000"/>
            </w:tcBorders>
            <w:vAlign w:val="center"/>
          </w:tcPr>
          <w:p w:rsidR="000D650B" w:rsidRDefault="000D650B" w:rsidP="00F47E1F">
            <w:pPr>
              <w:keepNext/>
              <w:autoSpaceDE w:val="0"/>
              <w:autoSpaceDN w:val="0"/>
              <w:adjustRightInd w:val="0"/>
              <w:spacing w:after="480" w:line="240" w:lineRule="auto"/>
              <w:jc w:val="center"/>
              <w:rPr>
                <w:rFonts w:ascii="Arial" w:hAnsi="Arial" w:cs="Arial"/>
                <w:sz w:val="24"/>
                <w:szCs w:val="24"/>
              </w:rPr>
            </w:pPr>
          </w:p>
          <w:p w:rsidR="00EE7B4C" w:rsidRPr="00C568FA" w:rsidRDefault="00F47E1F" w:rsidP="00C568FA">
            <w:pPr>
              <w:keepNext/>
              <w:autoSpaceDE w:val="0"/>
              <w:autoSpaceDN w:val="0"/>
              <w:adjustRightInd w:val="0"/>
              <w:spacing w:after="480" w:line="240" w:lineRule="auto"/>
              <w:jc w:val="center"/>
              <w:rPr>
                <w:rFonts w:ascii="Arial" w:hAnsi="Arial" w:cs="Arial"/>
                <w:sz w:val="24"/>
                <w:szCs w:val="24"/>
              </w:rPr>
            </w:pPr>
            <w:r w:rsidRPr="00F47E1F">
              <w:rPr>
                <w:rFonts w:ascii="Arial" w:hAnsi="Arial" w:cs="Arial"/>
                <w:sz w:val="24"/>
                <w:szCs w:val="24"/>
              </w:rPr>
              <w:t>Z</w:t>
            </w:r>
            <w:r w:rsidR="007F78E3">
              <w:rPr>
                <w:rFonts w:ascii="Arial" w:hAnsi="Arial" w:cs="Arial"/>
                <w:sz w:val="24"/>
                <w:szCs w:val="24"/>
              </w:rPr>
              <w:t>goda na udostępnienie nieruchomości Skarbu Państwa, celem budowy urządzeń infrastruktury technicznej.</w:t>
            </w:r>
          </w:p>
        </w:tc>
        <w:tc>
          <w:tcPr>
            <w:tcW w:w="2409" w:type="dxa"/>
            <w:tcBorders>
              <w:left w:val="single" w:sz="1" w:space="0" w:color="000000"/>
              <w:bottom w:val="single" w:sz="1" w:space="0" w:color="000000"/>
              <w:right w:val="double" w:sz="1" w:space="0" w:color="000000"/>
            </w:tcBorders>
            <w:vAlign w:val="center"/>
          </w:tcPr>
          <w:p w:rsidR="00EE7B4C" w:rsidRDefault="00694C04" w:rsidP="00EE7B4C">
            <w:pPr>
              <w:jc w:val="center"/>
              <w:rPr>
                <w:rFonts w:ascii="Arial" w:hAnsi="Arial" w:cs="Arial"/>
                <w:u w:val="single"/>
              </w:rPr>
            </w:pPr>
            <w:r>
              <w:rPr>
                <w:rFonts w:ascii="Arial" w:hAnsi="Arial" w:cs="Arial"/>
                <w:bCs/>
                <w:sz w:val="18"/>
                <w:szCs w:val="28"/>
              </w:rPr>
              <w:t>IGN</w:t>
            </w:r>
          </w:p>
        </w:tc>
      </w:tr>
    </w:tbl>
    <w:p w:rsidR="00EE7B4C" w:rsidRDefault="00EE7B4C" w:rsidP="00887026">
      <w:pPr>
        <w:spacing w:after="0" w:line="240" w:lineRule="auto"/>
        <w:rPr>
          <w:rFonts w:ascii="Times New Roman" w:hAnsi="Times New Roman"/>
          <w:b/>
          <w:bCs/>
          <w:sz w:val="24"/>
          <w:szCs w:val="24"/>
          <w:u w:val="single"/>
        </w:rPr>
      </w:pPr>
    </w:p>
    <w:p w:rsidR="005211EA" w:rsidRPr="00EE7B4C" w:rsidRDefault="005211EA" w:rsidP="005211EA">
      <w:pPr>
        <w:spacing w:before="100" w:beforeAutospacing="1" w:after="100" w:afterAutospacing="1" w:line="240" w:lineRule="auto"/>
        <w:rPr>
          <w:rFonts w:ascii="Arial" w:hAnsi="Arial" w:cs="Arial"/>
          <w:sz w:val="24"/>
          <w:szCs w:val="24"/>
        </w:rPr>
      </w:pPr>
      <w:r w:rsidRPr="00EE7B4C">
        <w:rPr>
          <w:rFonts w:ascii="Arial" w:hAnsi="Arial" w:cs="Arial"/>
          <w:b/>
          <w:bCs/>
          <w:sz w:val="24"/>
          <w:szCs w:val="24"/>
          <w:u w:val="single"/>
        </w:rPr>
        <w:t xml:space="preserve">WYMAGANE DOKUMENTY: </w:t>
      </w:r>
    </w:p>
    <w:p w:rsidR="00F47E1F" w:rsidRPr="00C73859" w:rsidRDefault="00F47E1F" w:rsidP="00C73859">
      <w:pPr>
        <w:pStyle w:val="Bezodstpw"/>
        <w:jc w:val="both"/>
        <w:rPr>
          <w:rFonts w:ascii="Arial" w:hAnsi="Arial" w:cs="Arial"/>
          <w:i/>
          <w:color w:val="00B0F0"/>
        </w:rPr>
      </w:pPr>
      <w:r w:rsidRPr="00F47E1F">
        <w:rPr>
          <w:rFonts w:ascii="Arial" w:hAnsi="Arial" w:cs="Arial"/>
          <w:sz w:val="24"/>
          <w:szCs w:val="24"/>
        </w:rPr>
        <w:t>W</w:t>
      </w:r>
      <w:r w:rsidR="005211EA" w:rsidRPr="00F47E1F">
        <w:rPr>
          <w:rFonts w:ascii="Arial" w:hAnsi="Arial" w:cs="Arial"/>
          <w:sz w:val="24"/>
          <w:szCs w:val="24"/>
        </w:rPr>
        <w:t>niosek</w:t>
      </w:r>
      <w:r w:rsidR="0046474A" w:rsidRPr="00F47E1F">
        <w:rPr>
          <w:rFonts w:ascii="Arial" w:hAnsi="Arial" w:cs="Arial"/>
          <w:sz w:val="24"/>
          <w:szCs w:val="24"/>
        </w:rPr>
        <w:t xml:space="preserve"> o </w:t>
      </w:r>
      <w:r w:rsidRPr="00F47E1F">
        <w:rPr>
          <w:rFonts w:ascii="Arial" w:hAnsi="Arial" w:cs="Arial"/>
          <w:sz w:val="24"/>
          <w:szCs w:val="24"/>
        </w:rPr>
        <w:t>udostępnienie</w:t>
      </w:r>
      <w:r w:rsidR="007F78E3">
        <w:rPr>
          <w:rFonts w:ascii="Arial" w:hAnsi="Arial" w:cs="Arial"/>
          <w:sz w:val="24"/>
          <w:szCs w:val="24"/>
        </w:rPr>
        <w:t xml:space="preserve"> nieruchomości Skarbu Państwa, celem budowy urządzeń infrastruktury technicznej </w:t>
      </w:r>
      <w:r w:rsidR="00880A5C" w:rsidRPr="00F47E1F">
        <w:rPr>
          <w:rFonts w:ascii="Arial" w:hAnsi="Arial" w:cs="Arial"/>
          <w:sz w:val="24"/>
          <w:szCs w:val="24"/>
        </w:rPr>
        <w:t>-</w:t>
      </w:r>
      <w:r w:rsidR="00DD7804" w:rsidRPr="00F47E1F">
        <w:rPr>
          <w:rFonts w:ascii="Arial" w:hAnsi="Arial" w:cs="Arial"/>
          <w:sz w:val="24"/>
          <w:szCs w:val="24"/>
        </w:rPr>
        <w:t xml:space="preserve"> zawierający: </w:t>
      </w:r>
      <w:r w:rsidR="001D379D" w:rsidRPr="00F47E1F">
        <w:rPr>
          <w:rFonts w:ascii="Arial" w:hAnsi="Arial" w:cs="Arial"/>
          <w:sz w:val="24"/>
          <w:szCs w:val="24"/>
        </w:rPr>
        <w:t xml:space="preserve"> </w:t>
      </w:r>
      <w:r w:rsidRPr="00F47E1F">
        <w:rPr>
          <w:rFonts w:ascii="Arial" w:hAnsi="Arial" w:cs="Arial"/>
          <w:color w:val="000000"/>
          <w:sz w:val="24"/>
          <w:szCs w:val="24"/>
          <w:shd w:val="clear" w:color="auto" w:fill="FFFFFF"/>
        </w:rPr>
        <w:t>oznaczenie inwestora, wskazanie lokalizacji inwestycji (numer działki, numer obrębu), podanie długości trasy realizowanej inwestycji (dla inwestycji liniowych) lub powierzchni (w przypadku zajmowania nieruchomości na inne cele), planowany okres zajęcia nieruchomości, numer N</w:t>
      </w:r>
      <w:r w:rsidR="007F78E3">
        <w:rPr>
          <w:rFonts w:ascii="Arial" w:hAnsi="Arial" w:cs="Arial"/>
          <w:color w:val="000000"/>
          <w:sz w:val="24"/>
          <w:szCs w:val="24"/>
          <w:shd w:val="clear" w:color="auto" w:fill="FFFFFF"/>
        </w:rPr>
        <w:t>IP oraz odrębne podanie</w:t>
      </w:r>
      <w:r w:rsidRPr="00F47E1F">
        <w:rPr>
          <w:rFonts w:ascii="Arial" w:hAnsi="Arial" w:cs="Arial"/>
          <w:color w:val="000000"/>
          <w:sz w:val="24"/>
          <w:szCs w:val="24"/>
          <w:shd w:val="clear" w:color="auto" w:fill="FFFFFF"/>
        </w:rPr>
        <w:t xml:space="preserve"> o wystawienie faktury VAT (jeżeli inwestorem jest osoba fizyczna).</w:t>
      </w:r>
      <w:r w:rsidR="00C73859" w:rsidRPr="00C73859">
        <w:rPr>
          <w:rFonts w:ascii="Arial" w:hAnsi="Arial" w:cs="Arial"/>
        </w:rPr>
        <w:t xml:space="preserve"> </w:t>
      </w:r>
      <w:r w:rsidR="00C73859" w:rsidRPr="00C73859">
        <w:rPr>
          <w:rFonts w:ascii="Arial" w:hAnsi="Arial" w:cs="Arial"/>
          <w:i/>
          <w:color w:val="00B0F0"/>
        </w:rPr>
        <w:t xml:space="preserve"> ( druk wniosku do pobrania ).</w:t>
      </w:r>
    </w:p>
    <w:p w:rsidR="00F47E1F" w:rsidRPr="00F47E1F" w:rsidRDefault="007F78E3" w:rsidP="00F47E1F">
      <w:pPr>
        <w:numPr>
          <w:ilvl w:val="0"/>
          <w:numId w:val="2"/>
        </w:numPr>
        <w:autoSpaceDE w:val="0"/>
        <w:autoSpaceDN w:val="0"/>
        <w:adjustRightInd w:val="0"/>
        <w:spacing w:before="120"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Załączniki: d</w:t>
      </w:r>
      <w:r w:rsidR="00F47E1F" w:rsidRPr="00F47E1F">
        <w:rPr>
          <w:rFonts w:ascii="Arial" w:hAnsi="Arial" w:cs="Arial"/>
          <w:color w:val="000000"/>
          <w:sz w:val="24"/>
          <w:szCs w:val="24"/>
          <w:shd w:val="clear" w:color="auto" w:fill="FFFFFF"/>
        </w:rPr>
        <w:t>o wniosku należy dołączyć oryginały lub uwierzytelnione kopie następujących dokumentów:</w:t>
      </w:r>
    </w:p>
    <w:p w:rsidR="00F47E1F" w:rsidRPr="000B700B" w:rsidRDefault="00F47E1F" w:rsidP="00F47E1F">
      <w:pPr>
        <w:autoSpaceDE w:val="0"/>
        <w:autoSpaceDN w:val="0"/>
        <w:adjustRightInd w:val="0"/>
        <w:spacing w:after="0" w:line="240" w:lineRule="auto"/>
        <w:jc w:val="both"/>
        <w:rPr>
          <w:rFonts w:ascii="Arial" w:hAnsi="Arial" w:cs="Arial"/>
          <w:color w:val="000000"/>
          <w:sz w:val="24"/>
          <w:szCs w:val="24"/>
          <w:shd w:val="clear" w:color="auto" w:fill="FFFFFF"/>
        </w:rPr>
      </w:pPr>
      <w:r w:rsidRPr="000B700B">
        <w:rPr>
          <w:rFonts w:ascii="Arial" w:hAnsi="Arial" w:cs="Arial"/>
          <w:color w:val="000000"/>
          <w:sz w:val="24"/>
          <w:szCs w:val="24"/>
          <w:shd w:val="clear" w:color="auto" w:fill="FFFFFF"/>
        </w:rPr>
        <w:t>1) dla urządzeń wymagających pozwolenia na budowę:</w:t>
      </w:r>
    </w:p>
    <w:p w:rsidR="00F47E1F" w:rsidRPr="000B700B" w:rsidRDefault="00F47E1F" w:rsidP="00F47E1F">
      <w:pPr>
        <w:autoSpaceDE w:val="0"/>
        <w:autoSpaceDN w:val="0"/>
        <w:adjustRightInd w:val="0"/>
        <w:spacing w:after="0" w:line="240" w:lineRule="auto"/>
        <w:jc w:val="both"/>
        <w:rPr>
          <w:rFonts w:ascii="Arial" w:hAnsi="Arial" w:cs="Arial"/>
          <w:color w:val="000000"/>
          <w:sz w:val="24"/>
          <w:szCs w:val="24"/>
          <w:shd w:val="clear" w:color="auto" w:fill="FFFFFF"/>
        </w:rPr>
      </w:pPr>
      <w:r w:rsidRPr="000B700B">
        <w:rPr>
          <w:rFonts w:ascii="Arial" w:hAnsi="Arial" w:cs="Arial"/>
          <w:color w:val="000000"/>
          <w:sz w:val="24"/>
          <w:szCs w:val="24"/>
          <w:shd w:val="clear" w:color="auto" w:fill="FFFFFF"/>
        </w:rPr>
        <w:t>a) aktualny wypis z rejestru gruntów,</w:t>
      </w:r>
    </w:p>
    <w:p w:rsidR="00F47E1F" w:rsidRPr="000B700B" w:rsidRDefault="00F47E1F" w:rsidP="00F47E1F">
      <w:pPr>
        <w:autoSpaceDE w:val="0"/>
        <w:autoSpaceDN w:val="0"/>
        <w:adjustRightInd w:val="0"/>
        <w:spacing w:after="0" w:line="240" w:lineRule="auto"/>
        <w:jc w:val="both"/>
        <w:rPr>
          <w:rFonts w:ascii="Arial" w:hAnsi="Arial" w:cs="Arial"/>
          <w:color w:val="000000"/>
          <w:sz w:val="24"/>
          <w:szCs w:val="24"/>
          <w:shd w:val="clear" w:color="auto" w:fill="FFFFFF"/>
        </w:rPr>
      </w:pPr>
      <w:r w:rsidRPr="000B700B">
        <w:rPr>
          <w:rFonts w:ascii="Arial" w:hAnsi="Arial" w:cs="Arial"/>
          <w:color w:val="000000"/>
          <w:sz w:val="24"/>
          <w:szCs w:val="24"/>
          <w:shd w:val="clear" w:color="auto" w:fill="FFFFFF"/>
        </w:rPr>
        <w:t>b) opinię o zgodności planowanej inwestycji z miejscowym planem zagospodarowania przestrzennego, zaś w przypadku braku miejscowego planu zagospodarowania przestrzennego na terenie objętym inwestycją, aktualną decyzję o warunkach zabudowy, bądź decyzję o lokalizacji celu publicznego wraz z</w:t>
      </w:r>
      <w:r w:rsidR="00071B57">
        <w:rPr>
          <w:rFonts w:ascii="Arial" w:hAnsi="Arial" w:cs="Arial"/>
          <w:color w:val="000000"/>
          <w:sz w:val="24"/>
          <w:szCs w:val="24"/>
          <w:shd w:val="clear" w:color="auto" w:fill="FFFFFF"/>
        </w:rPr>
        <w:t> </w:t>
      </w:r>
      <w:r w:rsidRPr="000B700B">
        <w:rPr>
          <w:rFonts w:ascii="Arial" w:hAnsi="Arial" w:cs="Arial"/>
          <w:color w:val="000000"/>
          <w:sz w:val="24"/>
          <w:szCs w:val="24"/>
          <w:shd w:val="clear" w:color="auto" w:fill="FFFFFF"/>
        </w:rPr>
        <w:t>załącznikiem graficznym</w:t>
      </w:r>
    </w:p>
    <w:p w:rsidR="00F47E1F" w:rsidRPr="000B700B" w:rsidRDefault="00F47E1F" w:rsidP="00F47E1F">
      <w:pPr>
        <w:autoSpaceDE w:val="0"/>
        <w:autoSpaceDN w:val="0"/>
        <w:adjustRightInd w:val="0"/>
        <w:spacing w:after="0" w:line="240" w:lineRule="auto"/>
        <w:jc w:val="both"/>
        <w:rPr>
          <w:rFonts w:ascii="Arial" w:hAnsi="Arial" w:cs="Arial"/>
          <w:color w:val="000000"/>
          <w:sz w:val="24"/>
          <w:szCs w:val="24"/>
          <w:shd w:val="clear" w:color="auto" w:fill="FFFFFF"/>
        </w:rPr>
      </w:pPr>
      <w:r w:rsidRPr="000B700B">
        <w:rPr>
          <w:rFonts w:ascii="Arial" w:hAnsi="Arial" w:cs="Arial"/>
          <w:color w:val="000000"/>
          <w:sz w:val="24"/>
          <w:szCs w:val="24"/>
          <w:shd w:val="clear" w:color="auto" w:fill="FFFFFF"/>
        </w:rPr>
        <w:t>c) planszę z naniesionym przebiegiem projektowanego urządzenia, na aktualnym</w:t>
      </w:r>
    </w:p>
    <w:p w:rsidR="00F47E1F" w:rsidRPr="000B700B" w:rsidRDefault="00F47E1F" w:rsidP="00F47E1F">
      <w:pPr>
        <w:autoSpaceDE w:val="0"/>
        <w:autoSpaceDN w:val="0"/>
        <w:adjustRightInd w:val="0"/>
        <w:spacing w:after="0" w:line="240" w:lineRule="auto"/>
        <w:jc w:val="both"/>
        <w:rPr>
          <w:rFonts w:ascii="Arial" w:hAnsi="Arial" w:cs="Arial"/>
          <w:color w:val="000000"/>
          <w:sz w:val="24"/>
          <w:szCs w:val="24"/>
          <w:shd w:val="clear" w:color="auto" w:fill="FFFFFF"/>
        </w:rPr>
      </w:pPr>
      <w:r w:rsidRPr="000B700B">
        <w:rPr>
          <w:rFonts w:ascii="Arial" w:hAnsi="Arial" w:cs="Arial"/>
          <w:color w:val="000000"/>
          <w:sz w:val="24"/>
          <w:szCs w:val="24"/>
          <w:shd w:val="clear" w:color="auto" w:fill="FFFFFF"/>
        </w:rPr>
        <w:t>podkładzie sytuacyjno-wysokościowym,</w:t>
      </w:r>
    </w:p>
    <w:p w:rsidR="007F78E3" w:rsidRDefault="00F47E1F" w:rsidP="007F78E3">
      <w:pPr>
        <w:autoSpaceDE w:val="0"/>
        <w:autoSpaceDN w:val="0"/>
        <w:adjustRightInd w:val="0"/>
        <w:spacing w:before="120" w:after="0" w:line="240" w:lineRule="auto"/>
        <w:jc w:val="both"/>
        <w:rPr>
          <w:rFonts w:ascii="Arial" w:hAnsi="Arial" w:cs="Arial"/>
          <w:color w:val="000000"/>
          <w:sz w:val="24"/>
          <w:szCs w:val="24"/>
          <w:shd w:val="clear" w:color="auto" w:fill="FFFFFF"/>
        </w:rPr>
      </w:pPr>
      <w:r w:rsidRPr="000B700B">
        <w:rPr>
          <w:rFonts w:ascii="Arial" w:hAnsi="Arial" w:cs="Arial"/>
          <w:color w:val="000000"/>
          <w:sz w:val="24"/>
          <w:szCs w:val="24"/>
          <w:shd w:val="clear" w:color="auto" w:fill="FFFFFF"/>
        </w:rPr>
        <w:t xml:space="preserve">2) w przypadkach nie wymagających pozwolenia na budowę (np. zgłoszenie) </w:t>
      </w:r>
      <w:r w:rsidR="00071B57">
        <w:rPr>
          <w:rFonts w:ascii="Arial" w:hAnsi="Arial" w:cs="Arial"/>
          <w:color w:val="000000"/>
          <w:sz w:val="24"/>
          <w:szCs w:val="24"/>
          <w:shd w:val="clear" w:color="auto" w:fill="FFFFFF"/>
        </w:rPr>
        <w:t>–</w:t>
      </w:r>
      <w:r w:rsidRPr="000B700B">
        <w:rPr>
          <w:rFonts w:ascii="Arial" w:hAnsi="Arial" w:cs="Arial"/>
          <w:color w:val="000000"/>
          <w:sz w:val="24"/>
          <w:szCs w:val="24"/>
          <w:shd w:val="clear" w:color="auto" w:fill="FFFFFF"/>
        </w:rPr>
        <w:t xml:space="preserve"> załączniki</w:t>
      </w:r>
      <w:r w:rsidR="00071B57">
        <w:rPr>
          <w:rFonts w:ascii="Arial" w:hAnsi="Arial" w:cs="Arial"/>
          <w:color w:val="000000"/>
          <w:sz w:val="24"/>
          <w:szCs w:val="24"/>
          <w:shd w:val="clear" w:color="auto" w:fill="FFFFFF"/>
        </w:rPr>
        <w:t xml:space="preserve"> </w:t>
      </w:r>
      <w:r w:rsidRPr="000B700B">
        <w:rPr>
          <w:rFonts w:ascii="Arial" w:hAnsi="Arial" w:cs="Arial"/>
          <w:color w:val="000000"/>
          <w:sz w:val="24"/>
          <w:szCs w:val="24"/>
          <w:shd w:val="clear" w:color="auto" w:fill="FFFFFF"/>
        </w:rPr>
        <w:t xml:space="preserve">wymienione w </w:t>
      </w:r>
      <w:proofErr w:type="spellStart"/>
      <w:r w:rsidRPr="000B700B">
        <w:rPr>
          <w:rFonts w:ascii="Arial" w:hAnsi="Arial" w:cs="Arial"/>
          <w:color w:val="000000"/>
          <w:sz w:val="24"/>
          <w:szCs w:val="24"/>
          <w:shd w:val="clear" w:color="auto" w:fill="FFFFFF"/>
        </w:rPr>
        <w:t>ppkt</w:t>
      </w:r>
      <w:proofErr w:type="spellEnd"/>
      <w:r w:rsidRPr="000B700B">
        <w:rPr>
          <w:rFonts w:ascii="Arial" w:hAnsi="Arial" w:cs="Arial"/>
          <w:color w:val="000000"/>
          <w:sz w:val="24"/>
          <w:szCs w:val="24"/>
          <w:shd w:val="clear" w:color="auto" w:fill="FFFFFF"/>
        </w:rPr>
        <w:t xml:space="preserve">. 1 (z wyłączeniem lit. b) oraz wypis i </w:t>
      </w:r>
      <w:proofErr w:type="spellStart"/>
      <w:r w:rsidRPr="000B700B">
        <w:rPr>
          <w:rFonts w:ascii="Arial" w:hAnsi="Arial" w:cs="Arial"/>
          <w:color w:val="000000"/>
          <w:sz w:val="24"/>
          <w:szCs w:val="24"/>
          <w:shd w:val="clear" w:color="auto" w:fill="FFFFFF"/>
        </w:rPr>
        <w:t>wyrys</w:t>
      </w:r>
      <w:proofErr w:type="spellEnd"/>
      <w:r w:rsidRPr="000B700B">
        <w:rPr>
          <w:rFonts w:ascii="Arial" w:hAnsi="Arial" w:cs="Arial"/>
          <w:color w:val="000000"/>
          <w:sz w:val="24"/>
          <w:szCs w:val="24"/>
          <w:shd w:val="clear" w:color="auto" w:fill="FFFFFF"/>
        </w:rPr>
        <w:t xml:space="preserve"> z</w:t>
      </w:r>
      <w:r w:rsidR="00071B57">
        <w:rPr>
          <w:rFonts w:ascii="Arial" w:hAnsi="Arial" w:cs="Arial"/>
          <w:color w:val="000000"/>
          <w:sz w:val="24"/>
          <w:szCs w:val="24"/>
          <w:shd w:val="clear" w:color="auto" w:fill="FFFFFF"/>
        </w:rPr>
        <w:t> </w:t>
      </w:r>
      <w:r w:rsidRPr="000B700B">
        <w:rPr>
          <w:rFonts w:ascii="Arial" w:hAnsi="Arial" w:cs="Arial"/>
          <w:color w:val="000000"/>
          <w:sz w:val="24"/>
          <w:szCs w:val="24"/>
          <w:shd w:val="clear" w:color="auto" w:fill="FFFFFF"/>
        </w:rPr>
        <w:t>miejscowego planu zagospodarowania przestrzennego.</w:t>
      </w:r>
    </w:p>
    <w:p w:rsidR="004A1001" w:rsidRDefault="004A1001" w:rsidP="004A1001">
      <w:pPr>
        <w:autoSpaceDE w:val="0"/>
        <w:autoSpaceDN w:val="0"/>
        <w:adjustRightInd w:val="0"/>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3)</w:t>
      </w:r>
      <w:r w:rsidRPr="004A100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w przypadku pełnomocnika, pełnomocnictwo sporządzone notarialnie,</w:t>
      </w:r>
    </w:p>
    <w:p w:rsidR="004A1001" w:rsidRDefault="004A1001" w:rsidP="007F78E3">
      <w:pPr>
        <w:autoSpaceDE w:val="0"/>
        <w:autoSpaceDN w:val="0"/>
        <w:adjustRightInd w:val="0"/>
        <w:spacing w:before="120" w:after="0" w:line="240" w:lineRule="auto"/>
        <w:jc w:val="both"/>
        <w:rPr>
          <w:rFonts w:ascii="Arial" w:hAnsi="Arial" w:cs="Arial"/>
          <w:color w:val="000000"/>
          <w:sz w:val="24"/>
          <w:szCs w:val="24"/>
          <w:shd w:val="clear" w:color="auto" w:fill="FFFFFF"/>
        </w:rPr>
      </w:pPr>
    </w:p>
    <w:p w:rsidR="0055727E" w:rsidRDefault="0055727E" w:rsidP="007F78E3">
      <w:pPr>
        <w:autoSpaceDE w:val="0"/>
        <w:autoSpaceDN w:val="0"/>
        <w:adjustRightInd w:val="0"/>
        <w:spacing w:before="120" w:after="0" w:line="240" w:lineRule="auto"/>
        <w:jc w:val="both"/>
        <w:rPr>
          <w:rFonts w:ascii="Arial" w:hAnsi="Arial" w:cs="Arial"/>
          <w:color w:val="000000"/>
          <w:sz w:val="24"/>
          <w:szCs w:val="24"/>
          <w:shd w:val="clear" w:color="auto" w:fill="FFFFFF"/>
        </w:rPr>
      </w:pPr>
    </w:p>
    <w:p w:rsidR="0055727E" w:rsidRDefault="0055727E" w:rsidP="007F78E3">
      <w:pPr>
        <w:autoSpaceDE w:val="0"/>
        <w:autoSpaceDN w:val="0"/>
        <w:adjustRightInd w:val="0"/>
        <w:spacing w:before="120" w:after="0" w:line="240" w:lineRule="auto"/>
        <w:jc w:val="both"/>
        <w:rPr>
          <w:rFonts w:ascii="Arial" w:hAnsi="Arial" w:cs="Arial"/>
          <w:color w:val="000000"/>
          <w:sz w:val="24"/>
          <w:szCs w:val="24"/>
          <w:shd w:val="clear" w:color="auto" w:fill="FFFFFF"/>
        </w:rPr>
      </w:pPr>
    </w:p>
    <w:p w:rsidR="00C568FA" w:rsidRDefault="00C568FA" w:rsidP="007F78E3">
      <w:pPr>
        <w:autoSpaceDE w:val="0"/>
        <w:autoSpaceDN w:val="0"/>
        <w:adjustRightInd w:val="0"/>
        <w:spacing w:before="120" w:after="0" w:line="240" w:lineRule="auto"/>
        <w:jc w:val="both"/>
        <w:rPr>
          <w:rFonts w:ascii="Arial" w:hAnsi="Arial" w:cs="Arial"/>
          <w:color w:val="000000"/>
          <w:sz w:val="24"/>
          <w:szCs w:val="24"/>
          <w:shd w:val="clear" w:color="auto" w:fill="FFFFFF"/>
        </w:rPr>
      </w:pPr>
    </w:p>
    <w:p w:rsidR="005211EA" w:rsidRPr="007F78E3" w:rsidRDefault="005211EA" w:rsidP="007F78E3">
      <w:pPr>
        <w:autoSpaceDE w:val="0"/>
        <w:autoSpaceDN w:val="0"/>
        <w:adjustRightInd w:val="0"/>
        <w:spacing w:before="120" w:after="0" w:line="240" w:lineRule="auto"/>
        <w:jc w:val="both"/>
        <w:rPr>
          <w:rFonts w:ascii="Arial" w:hAnsi="Arial" w:cs="Arial"/>
          <w:color w:val="000000"/>
          <w:sz w:val="24"/>
          <w:szCs w:val="24"/>
          <w:shd w:val="clear" w:color="auto" w:fill="FFFFFF"/>
        </w:rPr>
      </w:pPr>
      <w:r w:rsidRPr="00EE7B4C">
        <w:rPr>
          <w:rFonts w:ascii="Arial" w:hAnsi="Arial" w:cs="Arial"/>
          <w:b/>
          <w:bCs/>
          <w:sz w:val="24"/>
          <w:szCs w:val="24"/>
          <w:u w:val="single"/>
        </w:rPr>
        <w:t xml:space="preserve">MIEJSCE ZŁOŻENIA DOKUMENTU: </w:t>
      </w:r>
    </w:p>
    <w:p w:rsidR="00071B57" w:rsidRDefault="00071B57" w:rsidP="0046474A">
      <w:pPr>
        <w:spacing w:after="0" w:line="240" w:lineRule="auto"/>
        <w:rPr>
          <w:rFonts w:ascii="Arial" w:hAnsi="Arial" w:cs="Arial"/>
          <w:sz w:val="24"/>
          <w:szCs w:val="24"/>
        </w:rPr>
      </w:pPr>
    </w:p>
    <w:p w:rsidR="0046474A" w:rsidRDefault="0046474A" w:rsidP="0046474A">
      <w:pPr>
        <w:spacing w:after="0" w:line="240" w:lineRule="auto"/>
        <w:rPr>
          <w:rFonts w:ascii="Arial" w:hAnsi="Arial" w:cs="Arial"/>
          <w:szCs w:val="24"/>
        </w:rPr>
      </w:pPr>
      <w:r w:rsidRPr="007F78E3">
        <w:rPr>
          <w:rFonts w:ascii="Arial" w:hAnsi="Arial" w:cs="Arial"/>
          <w:szCs w:val="24"/>
        </w:rPr>
        <w:t xml:space="preserve">Starostwo Powiatowe w Koszalinie, 75-620 Koszalin, ul. Racławicka 13 </w:t>
      </w:r>
      <w:r w:rsidR="007F78E3">
        <w:rPr>
          <w:rFonts w:ascii="Arial" w:hAnsi="Arial" w:cs="Arial"/>
          <w:szCs w:val="24"/>
        </w:rPr>
        <w:t>Kancelaria Ogólna.</w:t>
      </w:r>
    </w:p>
    <w:p w:rsidR="00BD2201" w:rsidRDefault="00BD2201" w:rsidP="0046474A">
      <w:pPr>
        <w:spacing w:after="0" w:line="240" w:lineRule="auto"/>
        <w:rPr>
          <w:rFonts w:ascii="Arial" w:hAnsi="Arial" w:cs="Arial"/>
          <w:szCs w:val="24"/>
        </w:rPr>
      </w:pPr>
    </w:p>
    <w:p w:rsidR="00BD2201" w:rsidRPr="00B73BCA" w:rsidRDefault="00BD2201" w:rsidP="00BD2201">
      <w:pPr>
        <w:spacing w:after="0" w:line="240" w:lineRule="auto"/>
        <w:rPr>
          <w:rFonts w:ascii="Arial" w:hAnsi="Arial" w:cs="Arial"/>
          <w:sz w:val="24"/>
          <w:szCs w:val="24"/>
        </w:rPr>
      </w:pPr>
      <w:r>
        <w:rPr>
          <w:rFonts w:ascii="Arial" w:hAnsi="Arial" w:cs="Arial"/>
          <w:sz w:val="24"/>
          <w:szCs w:val="24"/>
        </w:rPr>
        <w:t>Dodatkowe</w:t>
      </w:r>
      <w:r w:rsidR="00694C04">
        <w:rPr>
          <w:rFonts w:ascii="Arial" w:hAnsi="Arial" w:cs="Arial"/>
          <w:sz w:val="24"/>
          <w:szCs w:val="24"/>
        </w:rPr>
        <w:t xml:space="preserve"> informacje – Wydział Inwestycji</w:t>
      </w:r>
      <w:r>
        <w:rPr>
          <w:rFonts w:ascii="Arial" w:hAnsi="Arial" w:cs="Arial"/>
          <w:sz w:val="24"/>
          <w:szCs w:val="24"/>
        </w:rPr>
        <w:t xml:space="preserve"> i Gos</w:t>
      </w:r>
      <w:r w:rsidR="0023693E">
        <w:rPr>
          <w:rFonts w:ascii="Arial" w:hAnsi="Arial" w:cs="Arial"/>
          <w:sz w:val="24"/>
          <w:szCs w:val="24"/>
        </w:rPr>
        <w:t>podarki Nieruchomościami III Pię</w:t>
      </w:r>
      <w:r>
        <w:rPr>
          <w:rFonts w:ascii="Arial" w:hAnsi="Arial" w:cs="Arial"/>
          <w:sz w:val="24"/>
          <w:szCs w:val="24"/>
        </w:rPr>
        <w:t xml:space="preserve">tro </w:t>
      </w:r>
      <w:r w:rsidRPr="00EE7B4C">
        <w:rPr>
          <w:rFonts w:ascii="Arial" w:hAnsi="Arial" w:cs="Arial"/>
          <w:sz w:val="24"/>
          <w:szCs w:val="24"/>
        </w:rPr>
        <w:t xml:space="preserve">pokój </w:t>
      </w:r>
      <w:r w:rsidRPr="00B73BCA">
        <w:rPr>
          <w:rFonts w:ascii="Arial" w:hAnsi="Arial" w:cs="Arial"/>
          <w:sz w:val="24"/>
          <w:szCs w:val="24"/>
        </w:rPr>
        <w:t>nr </w:t>
      </w:r>
      <w:r>
        <w:rPr>
          <w:rFonts w:ascii="Arial" w:hAnsi="Arial" w:cs="Arial"/>
          <w:sz w:val="24"/>
          <w:szCs w:val="24"/>
        </w:rPr>
        <w:t>3</w:t>
      </w:r>
      <w:r w:rsidR="0090258E">
        <w:rPr>
          <w:rFonts w:ascii="Arial" w:hAnsi="Arial" w:cs="Arial"/>
          <w:sz w:val="24"/>
          <w:szCs w:val="24"/>
        </w:rPr>
        <w:t>06</w:t>
      </w:r>
      <w:r>
        <w:rPr>
          <w:rFonts w:ascii="Arial" w:hAnsi="Arial" w:cs="Arial"/>
          <w:sz w:val="24"/>
          <w:szCs w:val="24"/>
        </w:rPr>
        <w:t xml:space="preserve">, telefon </w:t>
      </w:r>
      <w:r w:rsidRPr="00B73BCA">
        <w:rPr>
          <w:rFonts w:ascii="Arial" w:hAnsi="Arial" w:cs="Arial"/>
          <w:sz w:val="24"/>
          <w:szCs w:val="24"/>
        </w:rPr>
        <w:t xml:space="preserve">(94) </w:t>
      </w:r>
      <w:r>
        <w:rPr>
          <w:rFonts w:ascii="Arial" w:hAnsi="Arial" w:cs="Arial"/>
          <w:sz w:val="24"/>
          <w:szCs w:val="24"/>
        </w:rPr>
        <w:t>71-40-170.</w:t>
      </w:r>
      <w:r w:rsidRPr="00B73BCA">
        <w:rPr>
          <w:rFonts w:ascii="Arial" w:hAnsi="Arial" w:cs="Arial"/>
          <w:sz w:val="24"/>
          <w:szCs w:val="24"/>
        </w:rPr>
        <w:t xml:space="preserve"> </w:t>
      </w:r>
    </w:p>
    <w:p w:rsidR="007F78E3" w:rsidRPr="007F78E3" w:rsidRDefault="007F78E3" w:rsidP="0046474A">
      <w:pPr>
        <w:spacing w:after="0" w:line="240" w:lineRule="auto"/>
        <w:rPr>
          <w:rFonts w:ascii="Arial" w:hAnsi="Arial" w:cs="Arial"/>
          <w:szCs w:val="24"/>
        </w:rPr>
      </w:pPr>
    </w:p>
    <w:p w:rsidR="005211EA" w:rsidRDefault="005211EA" w:rsidP="0046474A">
      <w:pPr>
        <w:spacing w:before="100" w:beforeAutospacing="1" w:after="0" w:line="240" w:lineRule="auto"/>
        <w:rPr>
          <w:rFonts w:ascii="Arial" w:hAnsi="Arial" w:cs="Arial"/>
          <w:b/>
          <w:bCs/>
          <w:sz w:val="24"/>
          <w:szCs w:val="24"/>
          <w:u w:val="single"/>
        </w:rPr>
      </w:pPr>
      <w:r w:rsidRPr="00EE7B4C">
        <w:rPr>
          <w:rFonts w:ascii="Arial" w:hAnsi="Arial" w:cs="Arial"/>
          <w:b/>
          <w:bCs/>
          <w:sz w:val="24"/>
          <w:szCs w:val="24"/>
          <w:u w:val="single"/>
        </w:rPr>
        <w:t xml:space="preserve">OPŁATY: </w:t>
      </w:r>
    </w:p>
    <w:p w:rsidR="00F47E1F" w:rsidRPr="00BD2201" w:rsidRDefault="00071B57" w:rsidP="0023693E">
      <w:pPr>
        <w:autoSpaceDE w:val="0"/>
        <w:autoSpaceDN w:val="0"/>
        <w:adjustRightInd w:val="0"/>
        <w:spacing w:after="0" w:line="240" w:lineRule="auto"/>
        <w:jc w:val="both"/>
        <w:rPr>
          <w:rFonts w:ascii="Arial" w:hAnsi="Arial" w:cs="Arial"/>
          <w:color w:val="000000"/>
          <w:sz w:val="24"/>
          <w:szCs w:val="24"/>
          <w:shd w:val="clear" w:color="auto" w:fill="FFFFFF"/>
        </w:rPr>
      </w:pPr>
      <w:r>
        <w:rPr>
          <w:rFonts w:ascii="Arial" w:hAnsi="Arial" w:cs="Arial"/>
          <w:sz w:val="24"/>
          <w:szCs w:val="24"/>
        </w:rPr>
        <w:t>Ustalo</w:t>
      </w:r>
      <w:r w:rsidR="00BD2201">
        <w:rPr>
          <w:rFonts w:ascii="Arial" w:hAnsi="Arial" w:cs="Arial"/>
          <w:sz w:val="24"/>
          <w:szCs w:val="24"/>
        </w:rPr>
        <w:t>na zostanie zgodnie z Z</w:t>
      </w:r>
      <w:r>
        <w:rPr>
          <w:rFonts w:ascii="Arial" w:hAnsi="Arial" w:cs="Arial"/>
          <w:sz w:val="24"/>
          <w:szCs w:val="24"/>
        </w:rPr>
        <w:t xml:space="preserve">arządzeniem </w:t>
      </w:r>
      <w:r w:rsidR="00B9283A">
        <w:rPr>
          <w:rFonts w:ascii="Arial" w:hAnsi="Arial" w:cs="Arial"/>
          <w:color w:val="000000"/>
          <w:sz w:val="24"/>
          <w:szCs w:val="24"/>
          <w:shd w:val="clear" w:color="auto" w:fill="FFFFFF"/>
        </w:rPr>
        <w:t>27</w:t>
      </w:r>
      <w:r w:rsidR="00BD2201" w:rsidRPr="007F78E3">
        <w:rPr>
          <w:rFonts w:ascii="Arial" w:hAnsi="Arial" w:cs="Arial"/>
          <w:color w:val="000000"/>
          <w:sz w:val="24"/>
          <w:szCs w:val="24"/>
          <w:shd w:val="clear" w:color="auto" w:fill="FFFFFF"/>
        </w:rPr>
        <w:t>/201</w:t>
      </w:r>
      <w:r w:rsidR="00B9283A">
        <w:rPr>
          <w:rFonts w:ascii="Arial" w:hAnsi="Arial" w:cs="Arial"/>
          <w:color w:val="000000"/>
          <w:sz w:val="24"/>
          <w:szCs w:val="24"/>
          <w:shd w:val="clear" w:color="auto" w:fill="FFFFFF"/>
        </w:rPr>
        <w:t>8</w:t>
      </w:r>
      <w:r w:rsidR="00BD2201" w:rsidRPr="007F78E3">
        <w:rPr>
          <w:rFonts w:ascii="Arial" w:hAnsi="Arial" w:cs="Arial"/>
          <w:color w:val="000000"/>
          <w:sz w:val="24"/>
          <w:szCs w:val="24"/>
          <w:shd w:val="clear" w:color="auto" w:fill="FFFFFF"/>
        </w:rPr>
        <w:t xml:space="preserve"> Starosty Koszalińskiego z dnia </w:t>
      </w:r>
      <w:r w:rsidR="00B9283A">
        <w:rPr>
          <w:rFonts w:ascii="Arial" w:hAnsi="Arial" w:cs="Arial"/>
          <w:color w:val="000000"/>
          <w:sz w:val="24"/>
          <w:szCs w:val="24"/>
          <w:shd w:val="clear" w:color="auto" w:fill="FFFFFF"/>
        </w:rPr>
        <w:t>9</w:t>
      </w:r>
      <w:r w:rsidR="00BD2201" w:rsidRPr="007F78E3">
        <w:rPr>
          <w:rFonts w:ascii="Arial" w:hAnsi="Arial" w:cs="Arial"/>
          <w:color w:val="000000"/>
          <w:sz w:val="24"/>
          <w:szCs w:val="24"/>
          <w:shd w:val="clear" w:color="auto" w:fill="FFFFFF"/>
        </w:rPr>
        <w:t xml:space="preserve"> li</w:t>
      </w:r>
      <w:r w:rsidR="00B9283A">
        <w:rPr>
          <w:rFonts w:ascii="Arial" w:hAnsi="Arial" w:cs="Arial"/>
          <w:color w:val="000000"/>
          <w:sz w:val="24"/>
          <w:szCs w:val="24"/>
          <w:shd w:val="clear" w:color="auto" w:fill="FFFFFF"/>
        </w:rPr>
        <w:t>pca 2018</w:t>
      </w:r>
      <w:r w:rsidR="00BD2201" w:rsidRPr="007F78E3">
        <w:rPr>
          <w:rFonts w:ascii="Arial" w:hAnsi="Arial" w:cs="Arial"/>
          <w:color w:val="000000"/>
          <w:sz w:val="24"/>
          <w:szCs w:val="24"/>
          <w:shd w:val="clear" w:color="auto" w:fill="FFFFFF"/>
        </w:rPr>
        <w:t>r.</w:t>
      </w:r>
      <w:r w:rsidR="00BD2201" w:rsidRPr="00BD2201">
        <w:rPr>
          <w:rFonts w:ascii="Arial" w:hAnsi="Arial" w:cs="Arial"/>
          <w:bCs/>
          <w:color w:val="000000"/>
          <w:sz w:val="24"/>
          <w:szCs w:val="24"/>
          <w:shd w:val="clear" w:color="auto" w:fill="FFFFFF"/>
        </w:rPr>
        <w:t xml:space="preserve"> </w:t>
      </w:r>
      <w:r w:rsidR="00BD2201" w:rsidRPr="007F78E3">
        <w:rPr>
          <w:rFonts w:ascii="Arial" w:hAnsi="Arial" w:cs="Arial"/>
          <w:bCs/>
          <w:color w:val="000000"/>
          <w:sz w:val="24"/>
          <w:szCs w:val="24"/>
          <w:shd w:val="clear" w:color="auto" w:fill="FFFFFF"/>
        </w:rPr>
        <w:t>w sprawie określenia wysokości stawek i zasad stosowania opłat za udostępnienie nieruchomości grunto</w:t>
      </w:r>
      <w:r w:rsidR="00BD2201">
        <w:rPr>
          <w:rFonts w:ascii="Arial" w:hAnsi="Arial" w:cs="Arial"/>
          <w:bCs/>
          <w:color w:val="000000"/>
          <w:sz w:val="24"/>
          <w:szCs w:val="24"/>
          <w:shd w:val="clear" w:color="auto" w:fill="FFFFFF"/>
        </w:rPr>
        <w:t xml:space="preserve">wych wchodzących w skład zasobu </w:t>
      </w:r>
      <w:r w:rsidR="00BD2201" w:rsidRPr="007F78E3">
        <w:rPr>
          <w:rFonts w:ascii="Arial" w:hAnsi="Arial" w:cs="Arial"/>
          <w:bCs/>
          <w:color w:val="000000"/>
          <w:sz w:val="24"/>
          <w:szCs w:val="24"/>
          <w:shd w:val="clear" w:color="auto" w:fill="FFFFFF"/>
        </w:rPr>
        <w:t>nieruchomości Skarbu Państwa, położonych w granicach administracyjnych powiatu koszalińskiego, celem budowy urządzeń infrastruktury technicznej bądź w celach doraźnych</w:t>
      </w:r>
      <w:r w:rsidR="00BD2201" w:rsidRPr="00BD2201">
        <w:rPr>
          <w:rFonts w:ascii="Arial" w:hAnsi="Arial" w:cs="Arial"/>
          <w:color w:val="000000"/>
          <w:sz w:val="24"/>
          <w:szCs w:val="24"/>
          <w:shd w:val="clear" w:color="auto" w:fill="FFFFFF"/>
        </w:rPr>
        <w:t xml:space="preserve">, </w:t>
      </w:r>
      <w:r w:rsidRPr="00BD2201">
        <w:rPr>
          <w:rFonts w:ascii="Arial" w:hAnsi="Arial" w:cs="Arial"/>
          <w:b/>
          <w:sz w:val="24"/>
          <w:szCs w:val="24"/>
        </w:rPr>
        <w:t>przed wydaniem zgody na udostępnienie</w:t>
      </w:r>
      <w:r w:rsidRPr="00BD2201">
        <w:rPr>
          <w:rFonts w:ascii="Arial" w:hAnsi="Arial" w:cs="Arial"/>
          <w:sz w:val="24"/>
          <w:szCs w:val="24"/>
        </w:rPr>
        <w:t>.</w:t>
      </w:r>
    </w:p>
    <w:p w:rsidR="005211EA" w:rsidRPr="00EE7B4C" w:rsidRDefault="005211EA" w:rsidP="005211EA">
      <w:pPr>
        <w:spacing w:before="100" w:beforeAutospacing="1" w:after="100" w:afterAutospacing="1" w:line="240" w:lineRule="auto"/>
        <w:rPr>
          <w:rFonts w:ascii="Arial" w:hAnsi="Arial" w:cs="Arial"/>
          <w:sz w:val="24"/>
          <w:szCs w:val="24"/>
        </w:rPr>
      </w:pPr>
      <w:r w:rsidRPr="00EE7B4C">
        <w:rPr>
          <w:rFonts w:ascii="Arial" w:hAnsi="Arial" w:cs="Arial"/>
          <w:b/>
          <w:bCs/>
          <w:sz w:val="24"/>
          <w:szCs w:val="24"/>
          <w:u w:val="single"/>
        </w:rPr>
        <w:t>TERMIN</w:t>
      </w:r>
      <w:r w:rsidR="0046474A" w:rsidRPr="00EE7B4C">
        <w:rPr>
          <w:rFonts w:ascii="Arial" w:hAnsi="Arial" w:cs="Arial"/>
          <w:b/>
          <w:bCs/>
          <w:sz w:val="24"/>
          <w:szCs w:val="24"/>
          <w:u w:val="single"/>
        </w:rPr>
        <w:t xml:space="preserve"> I </w:t>
      </w:r>
      <w:r w:rsidRPr="00EE7B4C">
        <w:rPr>
          <w:rFonts w:ascii="Arial" w:hAnsi="Arial" w:cs="Arial"/>
          <w:b/>
          <w:bCs/>
          <w:sz w:val="24"/>
          <w:szCs w:val="24"/>
          <w:u w:val="single"/>
        </w:rPr>
        <w:t xml:space="preserve">SPOSÓB ZAŁATWIENIA: </w:t>
      </w:r>
    </w:p>
    <w:p w:rsidR="007F78E3" w:rsidRPr="00EE7B4C" w:rsidRDefault="00652EF4" w:rsidP="0046474A">
      <w:pPr>
        <w:spacing w:after="0" w:line="240" w:lineRule="auto"/>
        <w:jc w:val="both"/>
        <w:rPr>
          <w:rFonts w:ascii="Arial" w:hAnsi="Arial" w:cs="Arial"/>
          <w:sz w:val="24"/>
          <w:szCs w:val="24"/>
        </w:rPr>
      </w:pPr>
      <w:r>
        <w:rPr>
          <w:rFonts w:ascii="Arial" w:hAnsi="Arial" w:cs="Arial"/>
          <w:sz w:val="24"/>
          <w:szCs w:val="24"/>
        </w:rPr>
        <w:t>Po uzyskaniu wszystkich niezbędnych dokumentów i zgód wymaganych przepisami prawa.</w:t>
      </w:r>
    </w:p>
    <w:p w:rsidR="005211EA" w:rsidRPr="00EE7B4C" w:rsidRDefault="005211EA" w:rsidP="005211EA">
      <w:pPr>
        <w:spacing w:before="100" w:beforeAutospacing="1" w:after="100" w:afterAutospacing="1" w:line="240" w:lineRule="auto"/>
        <w:rPr>
          <w:rFonts w:ascii="Arial" w:hAnsi="Arial" w:cs="Arial"/>
          <w:sz w:val="24"/>
          <w:szCs w:val="24"/>
        </w:rPr>
      </w:pPr>
      <w:r w:rsidRPr="00EE7B4C">
        <w:rPr>
          <w:rFonts w:ascii="Arial" w:hAnsi="Arial" w:cs="Arial"/>
          <w:b/>
          <w:bCs/>
          <w:sz w:val="24"/>
          <w:szCs w:val="24"/>
          <w:u w:val="single"/>
        </w:rPr>
        <w:t xml:space="preserve">PODSTAWA PRAWNA: </w:t>
      </w:r>
    </w:p>
    <w:p w:rsidR="00F47E1F" w:rsidRDefault="00F47E1F" w:rsidP="007F78E3">
      <w:pPr>
        <w:numPr>
          <w:ilvl w:val="0"/>
          <w:numId w:val="1"/>
        </w:numPr>
        <w:autoSpaceDE w:val="0"/>
        <w:autoSpaceDN w:val="0"/>
        <w:adjustRightInd w:val="0"/>
        <w:spacing w:after="0" w:line="240" w:lineRule="auto"/>
        <w:ind w:left="142" w:firstLine="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w:t>
      </w:r>
      <w:r w:rsidRPr="000B700B">
        <w:rPr>
          <w:rFonts w:ascii="Arial" w:hAnsi="Arial" w:cs="Arial"/>
          <w:color w:val="000000"/>
          <w:sz w:val="24"/>
          <w:szCs w:val="24"/>
          <w:shd w:val="clear" w:color="auto" w:fill="FFFFFF"/>
        </w:rPr>
        <w:t xml:space="preserve">rt. 4 </w:t>
      </w:r>
      <w:r w:rsidRPr="00F47E1F">
        <w:rPr>
          <w:rFonts w:ascii="Arial" w:hAnsi="Arial" w:cs="Arial"/>
          <w:color w:val="000000"/>
          <w:sz w:val="24"/>
          <w:szCs w:val="24"/>
          <w:shd w:val="clear" w:color="auto" w:fill="FFFFFF"/>
        </w:rPr>
        <w:t>pkt</w:t>
      </w:r>
      <w:r w:rsidR="007F78E3">
        <w:rPr>
          <w:rFonts w:ascii="Arial" w:hAnsi="Arial" w:cs="Arial"/>
          <w:color w:val="000000"/>
          <w:sz w:val="24"/>
          <w:szCs w:val="24"/>
          <w:shd w:val="clear" w:color="auto" w:fill="FFFFFF"/>
        </w:rPr>
        <w:t>.</w:t>
      </w:r>
      <w:r w:rsidRPr="00F47E1F">
        <w:rPr>
          <w:rFonts w:ascii="Arial" w:hAnsi="Arial" w:cs="Arial"/>
          <w:color w:val="000000"/>
          <w:sz w:val="24"/>
          <w:szCs w:val="24"/>
          <w:shd w:val="clear" w:color="auto" w:fill="FFFFFF"/>
        </w:rPr>
        <w:t xml:space="preserve"> 9, art. 11 ust. 1 i art. 23 ust. 1 pkt</w:t>
      </w:r>
      <w:r w:rsidR="007F78E3">
        <w:rPr>
          <w:rFonts w:ascii="Arial" w:hAnsi="Arial" w:cs="Arial"/>
          <w:color w:val="000000"/>
          <w:sz w:val="24"/>
          <w:szCs w:val="24"/>
          <w:shd w:val="clear" w:color="auto" w:fill="FFFFFF"/>
        </w:rPr>
        <w:t>.</w:t>
      </w:r>
      <w:r w:rsidRPr="00F47E1F">
        <w:rPr>
          <w:rFonts w:ascii="Arial" w:hAnsi="Arial" w:cs="Arial"/>
          <w:color w:val="000000"/>
          <w:sz w:val="24"/>
          <w:szCs w:val="24"/>
          <w:shd w:val="clear" w:color="auto" w:fill="FFFFFF"/>
        </w:rPr>
        <w:t xml:space="preserve"> 5</w:t>
      </w:r>
      <w:r w:rsidR="007F78E3">
        <w:rPr>
          <w:rFonts w:ascii="Arial" w:hAnsi="Arial" w:cs="Arial"/>
          <w:color w:val="000000"/>
          <w:sz w:val="24"/>
          <w:szCs w:val="24"/>
          <w:shd w:val="clear" w:color="auto" w:fill="FFFFFF"/>
        </w:rPr>
        <w:t xml:space="preserve"> ustawy z dnia 21 sierpnia 1997</w:t>
      </w:r>
      <w:r w:rsidRPr="00F47E1F">
        <w:rPr>
          <w:rFonts w:ascii="Arial" w:hAnsi="Arial" w:cs="Arial"/>
          <w:color w:val="000000"/>
          <w:sz w:val="24"/>
          <w:szCs w:val="24"/>
          <w:shd w:val="clear" w:color="auto" w:fill="FFFFFF"/>
        </w:rPr>
        <w:t xml:space="preserve">r. </w:t>
      </w:r>
      <w:r w:rsidRPr="00F47E1F">
        <w:rPr>
          <w:rFonts w:ascii="Arial" w:hAnsi="Arial" w:cs="Arial"/>
          <w:sz w:val="24"/>
          <w:szCs w:val="24"/>
        </w:rPr>
        <w:t>o gospodarce</w:t>
      </w:r>
      <w:r w:rsidRPr="00F47E1F">
        <w:rPr>
          <w:rFonts w:ascii="Arial" w:hAnsi="Arial" w:cs="Arial"/>
          <w:color w:val="000000"/>
          <w:sz w:val="24"/>
          <w:szCs w:val="24"/>
          <w:shd w:val="clear" w:color="auto" w:fill="FFFFFF"/>
        </w:rPr>
        <w:t xml:space="preserve"> nieruchomościami (</w:t>
      </w:r>
      <w:r w:rsidR="005D57DE">
        <w:rPr>
          <w:rFonts w:ascii="Arial" w:hAnsi="Arial" w:cs="Arial"/>
          <w:color w:val="000000"/>
          <w:sz w:val="24"/>
          <w:szCs w:val="24"/>
          <w:shd w:val="clear" w:color="auto" w:fill="FFFFFF"/>
        </w:rPr>
        <w:t xml:space="preserve">j.t. </w:t>
      </w:r>
      <w:r w:rsidRPr="00F47E1F">
        <w:rPr>
          <w:rFonts w:ascii="Arial" w:hAnsi="Arial" w:cs="Arial"/>
          <w:color w:val="000000"/>
          <w:sz w:val="24"/>
          <w:szCs w:val="24"/>
          <w:shd w:val="clear" w:color="auto" w:fill="FFFFFF"/>
        </w:rPr>
        <w:t>Dz. U. z 201</w:t>
      </w:r>
      <w:r w:rsidR="005D57DE">
        <w:rPr>
          <w:rFonts w:ascii="Arial" w:hAnsi="Arial" w:cs="Arial"/>
          <w:color w:val="000000"/>
          <w:sz w:val="24"/>
          <w:szCs w:val="24"/>
          <w:shd w:val="clear" w:color="auto" w:fill="FFFFFF"/>
        </w:rPr>
        <w:t>8</w:t>
      </w:r>
      <w:r w:rsidR="007F78E3">
        <w:rPr>
          <w:rFonts w:ascii="Arial" w:hAnsi="Arial" w:cs="Arial"/>
          <w:color w:val="000000"/>
          <w:sz w:val="24"/>
          <w:szCs w:val="24"/>
          <w:shd w:val="clear" w:color="auto" w:fill="FFFFFF"/>
        </w:rPr>
        <w:t xml:space="preserve"> </w:t>
      </w:r>
      <w:r w:rsidRPr="00F47E1F">
        <w:rPr>
          <w:rFonts w:ascii="Arial" w:hAnsi="Arial" w:cs="Arial"/>
          <w:color w:val="000000"/>
          <w:sz w:val="24"/>
          <w:szCs w:val="24"/>
          <w:shd w:val="clear" w:color="auto" w:fill="FFFFFF"/>
        </w:rPr>
        <w:t xml:space="preserve">r. poz. </w:t>
      </w:r>
      <w:r w:rsidR="005D57DE">
        <w:rPr>
          <w:rFonts w:ascii="Arial" w:hAnsi="Arial" w:cs="Arial"/>
          <w:color w:val="000000"/>
          <w:sz w:val="24"/>
          <w:szCs w:val="24"/>
          <w:shd w:val="clear" w:color="auto" w:fill="FFFFFF"/>
        </w:rPr>
        <w:t>121</w:t>
      </w:r>
      <w:r w:rsidRPr="00F47E1F">
        <w:rPr>
          <w:rFonts w:ascii="Arial" w:hAnsi="Arial" w:cs="Arial"/>
          <w:color w:val="000000"/>
          <w:sz w:val="24"/>
          <w:szCs w:val="24"/>
          <w:shd w:val="clear" w:color="auto" w:fill="FFFFFF"/>
        </w:rPr>
        <w:t xml:space="preserve"> z </w:t>
      </w:r>
      <w:proofErr w:type="spellStart"/>
      <w:r w:rsidRPr="00F47E1F">
        <w:rPr>
          <w:rFonts w:ascii="Arial" w:hAnsi="Arial" w:cs="Arial"/>
          <w:color w:val="000000"/>
          <w:sz w:val="24"/>
          <w:szCs w:val="24"/>
          <w:shd w:val="clear" w:color="auto" w:fill="FFFFFF"/>
        </w:rPr>
        <w:t>późn</w:t>
      </w:r>
      <w:proofErr w:type="spellEnd"/>
      <w:r w:rsidRPr="00F47E1F">
        <w:rPr>
          <w:rFonts w:ascii="Arial" w:hAnsi="Arial" w:cs="Arial"/>
          <w:color w:val="000000"/>
          <w:sz w:val="24"/>
          <w:szCs w:val="24"/>
          <w:shd w:val="clear" w:color="auto" w:fill="FFFFFF"/>
        </w:rPr>
        <w:t>. zm.),</w:t>
      </w:r>
      <w:r>
        <w:rPr>
          <w:rFonts w:ascii="Arial" w:hAnsi="Arial" w:cs="Arial"/>
          <w:color w:val="000000"/>
          <w:sz w:val="24"/>
          <w:szCs w:val="24"/>
          <w:shd w:val="clear" w:color="auto" w:fill="FFFFFF"/>
        </w:rPr>
        <w:t xml:space="preserve"> </w:t>
      </w:r>
    </w:p>
    <w:p w:rsidR="00071B57" w:rsidRPr="007F78E3" w:rsidRDefault="00F47E1F" w:rsidP="007F78E3">
      <w:pPr>
        <w:numPr>
          <w:ilvl w:val="0"/>
          <w:numId w:val="1"/>
        </w:numPr>
        <w:autoSpaceDE w:val="0"/>
        <w:autoSpaceDN w:val="0"/>
        <w:adjustRightInd w:val="0"/>
        <w:spacing w:after="0" w:line="240" w:lineRule="auto"/>
        <w:ind w:left="142" w:firstLine="0"/>
        <w:jc w:val="both"/>
        <w:rPr>
          <w:rFonts w:ascii="Arial" w:hAnsi="Arial" w:cs="Arial"/>
          <w:color w:val="000000"/>
          <w:sz w:val="24"/>
          <w:szCs w:val="24"/>
          <w:shd w:val="clear" w:color="auto" w:fill="FFFFFF"/>
        </w:rPr>
      </w:pPr>
      <w:r w:rsidRPr="007F78E3">
        <w:rPr>
          <w:rFonts w:ascii="Arial" w:hAnsi="Arial" w:cs="Arial"/>
          <w:color w:val="000000"/>
          <w:sz w:val="24"/>
          <w:szCs w:val="24"/>
          <w:shd w:val="clear" w:color="auto" w:fill="FFFFFF"/>
        </w:rPr>
        <w:t xml:space="preserve">Zarządzenie nr </w:t>
      </w:r>
      <w:r w:rsidR="00B9283A">
        <w:rPr>
          <w:rFonts w:ascii="Arial" w:hAnsi="Arial" w:cs="Arial"/>
          <w:color w:val="000000"/>
          <w:sz w:val="24"/>
          <w:szCs w:val="24"/>
          <w:shd w:val="clear" w:color="auto" w:fill="FFFFFF"/>
        </w:rPr>
        <w:t>27</w:t>
      </w:r>
      <w:r w:rsidRPr="007F78E3">
        <w:rPr>
          <w:rFonts w:ascii="Arial" w:hAnsi="Arial" w:cs="Arial"/>
          <w:color w:val="000000"/>
          <w:sz w:val="24"/>
          <w:szCs w:val="24"/>
          <w:shd w:val="clear" w:color="auto" w:fill="FFFFFF"/>
        </w:rPr>
        <w:t>/201</w:t>
      </w:r>
      <w:r w:rsidR="00B9283A">
        <w:rPr>
          <w:rFonts w:ascii="Arial" w:hAnsi="Arial" w:cs="Arial"/>
          <w:color w:val="000000"/>
          <w:sz w:val="24"/>
          <w:szCs w:val="24"/>
          <w:shd w:val="clear" w:color="auto" w:fill="FFFFFF"/>
        </w:rPr>
        <w:t>8</w:t>
      </w:r>
      <w:r w:rsidRPr="007F78E3">
        <w:rPr>
          <w:rFonts w:ascii="Arial" w:hAnsi="Arial" w:cs="Arial"/>
          <w:color w:val="000000"/>
          <w:sz w:val="24"/>
          <w:szCs w:val="24"/>
          <w:shd w:val="clear" w:color="auto" w:fill="FFFFFF"/>
        </w:rPr>
        <w:t xml:space="preserve"> Starosty Koszalińskiego z dnia </w:t>
      </w:r>
      <w:r w:rsidR="00B9283A">
        <w:rPr>
          <w:rFonts w:ascii="Arial" w:hAnsi="Arial" w:cs="Arial"/>
          <w:color w:val="000000"/>
          <w:sz w:val="24"/>
          <w:szCs w:val="24"/>
          <w:shd w:val="clear" w:color="auto" w:fill="FFFFFF"/>
        </w:rPr>
        <w:t>9</w:t>
      </w:r>
      <w:r w:rsidRPr="007F78E3">
        <w:rPr>
          <w:rFonts w:ascii="Arial" w:hAnsi="Arial" w:cs="Arial"/>
          <w:color w:val="000000"/>
          <w:sz w:val="24"/>
          <w:szCs w:val="24"/>
          <w:shd w:val="clear" w:color="auto" w:fill="FFFFFF"/>
        </w:rPr>
        <w:t xml:space="preserve"> li</w:t>
      </w:r>
      <w:r w:rsidR="00B9283A">
        <w:rPr>
          <w:rFonts w:ascii="Arial" w:hAnsi="Arial" w:cs="Arial"/>
          <w:color w:val="000000"/>
          <w:sz w:val="24"/>
          <w:szCs w:val="24"/>
          <w:shd w:val="clear" w:color="auto" w:fill="FFFFFF"/>
        </w:rPr>
        <w:t>pca</w:t>
      </w:r>
      <w:r w:rsidRPr="007F78E3">
        <w:rPr>
          <w:rFonts w:ascii="Arial" w:hAnsi="Arial" w:cs="Arial"/>
          <w:color w:val="000000"/>
          <w:sz w:val="24"/>
          <w:szCs w:val="24"/>
          <w:shd w:val="clear" w:color="auto" w:fill="FFFFFF"/>
        </w:rPr>
        <w:t xml:space="preserve"> 201</w:t>
      </w:r>
      <w:r w:rsidR="00B9283A">
        <w:rPr>
          <w:rFonts w:ascii="Arial" w:hAnsi="Arial" w:cs="Arial"/>
          <w:color w:val="000000"/>
          <w:sz w:val="24"/>
          <w:szCs w:val="24"/>
          <w:shd w:val="clear" w:color="auto" w:fill="FFFFFF"/>
        </w:rPr>
        <w:t>8</w:t>
      </w:r>
      <w:r w:rsidRPr="007F78E3">
        <w:rPr>
          <w:rFonts w:ascii="Arial" w:hAnsi="Arial" w:cs="Arial"/>
          <w:color w:val="000000"/>
          <w:sz w:val="24"/>
          <w:szCs w:val="24"/>
          <w:shd w:val="clear" w:color="auto" w:fill="FFFFFF"/>
        </w:rPr>
        <w:t>r.</w:t>
      </w:r>
      <w:r w:rsidR="00071B57" w:rsidRPr="007F78E3">
        <w:rPr>
          <w:rFonts w:ascii="Arial" w:hAnsi="Arial" w:cs="Arial"/>
          <w:color w:val="000000"/>
          <w:sz w:val="24"/>
          <w:szCs w:val="24"/>
          <w:shd w:val="clear" w:color="auto" w:fill="FFFFFF"/>
        </w:rPr>
        <w:t xml:space="preserve"> </w:t>
      </w:r>
      <w:r w:rsidR="007F78E3">
        <w:rPr>
          <w:rFonts w:ascii="Arial" w:hAnsi="Arial" w:cs="Arial"/>
          <w:color w:val="000000"/>
          <w:sz w:val="24"/>
          <w:szCs w:val="24"/>
          <w:shd w:val="clear" w:color="auto" w:fill="FFFFFF"/>
        </w:rPr>
        <w:br/>
      </w:r>
      <w:r w:rsidR="00071B57" w:rsidRPr="007F78E3">
        <w:rPr>
          <w:rFonts w:ascii="Arial" w:hAnsi="Arial" w:cs="Arial"/>
          <w:bCs/>
          <w:color w:val="000000"/>
          <w:sz w:val="24"/>
          <w:szCs w:val="24"/>
          <w:shd w:val="clear" w:color="auto" w:fill="FFFFFF"/>
        </w:rPr>
        <w:t>w sprawie określenia wysokości stawek i zasad stosowania opłat za udostępnienie nieruchomości gruntowych wchodzących w skład zasobu nieruchomości Skarbu Państwa, położonych w granicach administracyjnych powiatu koszalińskiego, celem budowy urządzeń infrastruktury technicznej bądź w celach doraźnych.</w:t>
      </w:r>
      <w:r w:rsidR="00071B57" w:rsidRPr="007F78E3">
        <w:rPr>
          <w:rFonts w:ascii="Arial" w:hAnsi="Arial" w:cs="Arial"/>
          <w:color w:val="000000"/>
          <w:sz w:val="24"/>
          <w:szCs w:val="24"/>
          <w:shd w:val="clear" w:color="auto" w:fill="FFFFFF"/>
        </w:rPr>
        <w:t> </w:t>
      </w:r>
    </w:p>
    <w:p w:rsidR="005211EA" w:rsidRDefault="005211EA" w:rsidP="005211EA">
      <w:pPr>
        <w:spacing w:before="100" w:beforeAutospacing="1" w:after="100" w:afterAutospacing="1" w:line="240" w:lineRule="auto"/>
        <w:rPr>
          <w:rFonts w:ascii="Times New Roman" w:hAnsi="Times New Roman"/>
          <w:b/>
          <w:bCs/>
          <w:sz w:val="24"/>
          <w:szCs w:val="24"/>
          <w:u w:val="single"/>
        </w:rPr>
      </w:pPr>
      <w:r w:rsidRPr="00EE7B4C">
        <w:rPr>
          <w:rFonts w:ascii="Arial" w:hAnsi="Arial" w:cs="Arial"/>
          <w:b/>
          <w:bCs/>
          <w:sz w:val="24"/>
          <w:szCs w:val="24"/>
          <w:u w:val="single"/>
        </w:rPr>
        <w:t>TRYB ODWOŁAWCZY</w:t>
      </w:r>
      <w:r w:rsidRPr="00EE7B4C">
        <w:rPr>
          <w:rFonts w:ascii="Times New Roman" w:hAnsi="Times New Roman"/>
          <w:b/>
          <w:bCs/>
          <w:sz w:val="24"/>
          <w:szCs w:val="24"/>
          <w:u w:val="single"/>
        </w:rPr>
        <w:t xml:space="preserve">: </w:t>
      </w:r>
    </w:p>
    <w:p w:rsidR="00F47E1F" w:rsidRPr="00F47E1F" w:rsidRDefault="00F47E1F" w:rsidP="005211EA">
      <w:pPr>
        <w:spacing w:before="100" w:beforeAutospacing="1" w:after="100" w:afterAutospacing="1" w:line="240" w:lineRule="auto"/>
        <w:rPr>
          <w:rFonts w:ascii="Arial" w:hAnsi="Arial" w:cs="Arial"/>
          <w:sz w:val="24"/>
          <w:szCs w:val="24"/>
        </w:rPr>
      </w:pPr>
      <w:r w:rsidRPr="00F47E1F">
        <w:rPr>
          <w:rFonts w:ascii="Arial" w:hAnsi="Arial" w:cs="Arial"/>
          <w:bCs/>
          <w:sz w:val="24"/>
          <w:szCs w:val="24"/>
        </w:rPr>
        <w:t>Nie przysługuje</w:t>
      </w:r>
      <w:r w:rsidR="00BD2201">
        <w:rPr>
          <w:rFonts w:ascii="Arial" w:hAnsi="Arial" w:cs="Arial"/>
          <w:bCs/>
          <w:sz w:val="24"/>
          <w:szCs w:val="24"/>
        </w:rPr>
        <w:t>.</w:t>
      </w:r>
    </w:p>
    <w:p w:rsidR="005211EA" w:rsidRDefault="005211EA" w:rsidP="005211EA">
      <w:pPr>
        <w:spacing w:before="100" w:beforeAutospacing="1" w:after="100" w:afterAutospacing="1" w:line="240" w:lineRule="auto"/>
        <w:rPr>
          <w:rFonts w:ascii="Arial" w:hAnsi="Arial" w:cs="Arial"/>
          <w:b/>
          <w:bCs/>
          <w:sz w:val="24"/>
          <w:szCs w:val="24"/>
          <w:u w:val="single"/>
        </w:rPr>
      </w:pPr>
      <w:r w:rsidRPr="00EE7B4C">
        <w:rPr>
          <w:rFonts w:ascii="Arial" w:hAnsi="Arial" w:cs="Arial"/>
          <w:b/>
          <w:bCs/>
          <w:sz w:val="24"/>
          <w:szCs w:val="24"/>
          <w:u w:val="single"/>
        </w:rPr>
        <w:t xml:space="preserve">INNE INFORMACJE: </w:t>
      </w:r>
    </w:p>
    <w:p w:rsidR="007F78E3" w:rsidRPr="000B700B" w:rsidRDefault="007F78E3" w:rsidP="00BD2201">
      <w:pPr>
        <w:autoSpaceDE w:val="0"/>
        <w:autoSpaceDN w:val="0"/>
        <w:adjustRightInd w:val="0"/>
        <w:spacing w:after="0" w:line="240" w:lineRule="auto"/>
        <w:rPr>
          <w:rFonts w:ascii="Arial" w:hAnsi="Arial" w:cs="Arial"/>
          <w:color w:val="000000"/>
          <w:sz w:val="24"/>
          <w:szCs w:val="24"/>
          <w:shd w:val="clear" w:color="auto" w:fill="FFFFFF"/>
        </w:rPr>
      </w:pPr>
      <w:r w:rsidRPr="000B700B">
        <w:rPr>
          <w:rFonts w:ascii="Arial" w:hAnsi="Arial" w:cs="Arial"/>
          <w:color w:val="000000"/>
          <w:sz w:val="24"/>
          <w:szCs w:val="24"/>
          <w:shd w:val="clear" w:color="auto" w:fill="FFFFFF"/>
        </w:rPr>
        <w:t>Wnioski w sprawie udostępnienia nieruchomości gruntowej wchodzącej w skład</w:t>
      </w:r>
    </w:p>
    <w:p w:rsidR="007F78E3" w:rsidRPr="00EE7B4C" w:rsidRDefault="007F78E3" w:rsidP="00BD2201">
      <w:pPr>
        <w:autoSpaceDE w:val="0"/>
        <w:autoSpaceDN w:val="0"/>
        <w:adjustRightInd w:val="0"/>
        <w:spacing w:after="0" w:line="240" w:lineRule="auto"/>
        <w:rPr>
          <w:rFonts w:ascii="Arial" w:hAnsi="Arial" w:cs="Arial"/>
          <w:sz w:val="24"/>
          <w:szCs w:val="24"/>
        </w:rPr>
      </w:pPr>
      <w:r w:rsidRPr="000B700B">
        <w:rPr>
          <w:rFonts w:ascii="Arial" w:hAnsi="Arial" w:cs="Arial"/>
          <w:color w:val="000000"/>
          <w:sz w:val="24"/>
          <w:szCs w:val="24"/>
          <w:shd w:val="clear" w:color="auto" w:fill="FFFFFF"/>
        </w:rPr>
        <w:t>zasobu nieruchomości należy składać co najmniej na miesiąc przed</w:t>
      </w:r>
      <w:r>
        <w:rPr>
          <w:rFonts w:ascii="Arial" w:hAnsi="Arial" w:cs="Arial"/>
          <w:color w:val="000000"/>
          <w:sz w:val="24"/>
          <w:szCs w:val="24"/>
          <w:shd w:val="clear" w:color="auto" w:fill="FFFFFF"/>
        </w:rPr>
        <w:t xml:space="preserve"> </w:t>
      </w:r>
      <w:r w:rsidRPr="000B700B">
        <w:rPr>
          <w:rFonts w:ascii="Arial" w:hAnsi="Arial" w:cs="Arial"/>
          <w:color w:val="000000"/>
          <w:sz w:val="24"/>
          <w:szCs w:val="24"/>
          <w:shd w:val="clear" w:color="auto" w:fill="FFFFFF"/>
        </w:rPr>
        <w:t>planowanym terminem zajęcia nieruchomości</w:t>
      </w:r>
      <w:r w:rsidR="00BD2201">
        <w:rPr>
          <w:rFonts w:ascii="Arial" w:hAnsi="Arial" w:cs="Arial"/>
          <w:color w:val="000000"/>
          <w:sz w:val="24"/>
          <w:szCs w:val="24"/>
          <w:shd w:val="clear" w:color="auto" w:fill="FFFFFF"/>
        </w:rPr>
        <w:t>.</w:t>
      </w:r>
    </w:p>
    <w:p w:rsidR="00095314" w:rsidRPr="00EE7B4C" w:rsidRDefault="00095314" w:rsidP="00B65539">
      <w:pPr>
        <w:spacing w:after="0" w:line="240" w:lineRule="auto"/>
        <w:rPr>
          <w:rFonts w:ascii="Arial" w:hAnsi="Arial" w:cs="Arial"/>
          <w:sz w:val="24"/>
          <w:szCs w:val="24"/>
        </w:rPr>
      </w:pPr>
    </w:p>
    <w:tbl>
      <w:tblPr>
        <w:tblW w:w="5068"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9"/>
        <w:gridCol w:w="3143"/>
        <w:gridCol w:w="2934"/>
      </w:tblGrid>
      <w:tr w:rsidR="00095314" w:rsidRPr="00EE7B4C" w:rsidTr="00EE7B4C">
        <w:trPr>
          <w:tblCellSpacing w:w="0" w:type="dxa"/>
          <w:jc w:val="center"/>
        </w:trPr>
        <w:tc>
          <w:tcPr>
            <w:tcW w:w="1717" w:type="pct"/>
            <w:tcBorders>
              <w:top w:val="outset" w:sz="6" w:space="0" w:color="auto"/>
              <w:left w:val="outset" w:sz="6" w:space="0" w:color="auto"/>
              <w:bottom w:val="outset" w:sz="6" w:space="0" w:color="auto"/>
              <w:right w:val="outset" w:sz="6" w:space="0" w:color="auto"/>
            </w:tcBorders>
            <w:vAlign w:val="center"/>
            <w:hideMark/>
          </w:tcPr>
          <w:p w:rsidR="005211EA" w:rsidRPr="00EE7B4C" w:rsidRDefault="005211EA" w:rsidP="00095314">
            <w:pPr>
              <w:spacing w:after="0" w:line="240" w:lineRule="auto"/>
              <w:jc w:val="center"/>
              <w:rPr>
                <w:rFonts w:ascii="Arial" w:hAnsi="Arial" w:cs="Arial"/>
                <w:sz w:val="24"/>
                <w:szCs w:val="24"/>
              </w:rPr>
            </w:pPr>
            <w:r w:rsidRPr="00EE7B4C">
              <w:rPr>
                <w:rFonts w:ascii="Arial" w:hAnsi="Arial" w:cs="Arial"/>
                <w:sz w:val="24"/>
                <w:szCs w:val="24"/>
              </w:rPr>
              <w:t>OPRACOWAŁ</w:t>
            </w:r>
          </w:p>
        </w:tc>
        <w:tc>
          <w:tcPr>
            <w:tcW w:w="1698" w:type="pct"/>
            <w:tcBorders>
              <w:top w:val="outset" w:sz="6" w:space="0" w:color="auto"/>
              <w:left w:val="outset" w:sz="6" w:space="0" w:color="auto"/>
              <w:bottom w:val="outset" w:sz="6" w:space="0" w:color="auto"/>
              <w:right w:val="outset" w:sz="6" w:space="0" w:color="auto"/>
            </w:tcBorders>
            <w:vAlign w:val="center"/>
            <w:hideMark/>
          </w:tcPr>
          <w:p w:rsidR="005211EA" w:rsidRPr="00EE7B4C" w:rsidRDefault="005211EA" w:rsidP="00095314">
            <w:pPr>
              <w:spacing w:after="0" w:line="240" w:lineRule="auto"/>
              <w:jc w:val="center"/>
              <w:rPr>
                <w:rFonts w:ascii="Arial" w:hAnsi="Arial" w:cs="Arial"/>
                <w:sz w:val="24"/>
                <w:szCs w:val="24"/>
              </w:rPr>
            </w:pPr>
            <w:r w:rsidRPr="00EE7B4C">
              <w:rPr>
                <w:rFonts w:ascii="Arial" w:hAnsi="Arial" w:cs="Arial"/>
                <w:sz w:val="24"/>
                <w:szCs w:val="24"/>
              </w:rPr>
              <w:t>S</w:t>
            </w:r>
            <w:r w:rsidR="00D01E22" w:rsidRPr="00EE7B4C">
              <w:rPr>
                <w:rFonts w:ascii="Arial" w:hAnsi="Arial" w:cs="Arial"/>
                <w:sz w:val="24"/>
                <w:szCs w:val="24"/>
              </w:rPr>
              <w:t>PRAWDZIŁ</w:t>
            </w:r>
          </w:p>
        </w:tc>
        <w:tc>
          <w:tcPr>
            <w:tcW w:w="1585" w:type="pct"/>
            <w:tcBorders>
              <w:top w:val="outset" w:sz="6" w:space="0" w:color="auto"/>
              <w:left w:val="outset" w:sz="6" w:space="0" w:color="auto"/>
              <w:bottom w:val="outset" w:sz="6" w:space="0" w:color="auto"/>
              <w:right w:val="outset" w:sz="6" w:space="0" w:color="auto"/>
            </w:tcBorders>
            <w:vAlign w:val="center"/>
            <w:hideMark/>
          </w:tcPr>
          <w:p w:rsidR="005211EA" w:rsidRPr="00EE7B4C" w:rsidRDefault="005211EA" w:rsidP="00095314">
            <w:pPr>
              <w:spacing w:after="0" w:line="240" w:lineRule="auto"/>
              <w:jc w:val="center"/>
              <w:rPr>
                <w:rFonts w:ascii="Arial" w:hAnsi="Arial" w:cs="Arial"/>
                <w:sz w:val="24"/>
                <w:szCs w:val="24"/>
              </w:rPr>
            </w:pPr>
            <w:r w:rsidRPr="00EE7B4C">
              <w:rPr>
                <w:rFonts w:ascii="Arial" w:hAnsi="Arial" w:cs="Arial"/>
                <w:sz w:val="24"/>
                <w:szCs w:val="24"/>
              </w:rPr>
              <w:t>Z</w:t>
            </w:r>
            <w:r w:rsidR="00D01E22" w:rsidRPr="00EE7B4C">
              <w:rPr>
                <w:rFonts w:ascii="Arial" w:hAnsi="Arial" w:cs="Arial"/>
                <w:sz w:val="24"/>
                <w:szCs w:val="24"/>
              </w:rPr>
              <w:t>ATWIERDZIŁ</w:t>
            </w:r>
          </w:p>
        </w:tc>
      </w:tr>
      <w:tr w:rsidR="00095314" w:rsidRPr="00EE7B4C" w:rsidTr="00EE7B4C">
        <w:trPr>
          <w:trHeight w:val="639"/>
          <w:tblCellSpacing w:w="0" w:type="dxa"/>
          <w:jc w:val="center"/>
        </w:trPr>
        <w:tc>
          <w:tcPr>
            <w:tcW w:w="1717" w:type="pct"/>
            <w:tcBorders>
              <w:top w:val="outset" w:sz="6" w:space="0" w:color="auto"/>
              <w:left w:val="outset" w:sz="6" w:space="0" w:color="auto"/>
              <w:bottom w:val="outset" w:sz="6" w:space="0" w:color="auto"/>
              <w:right w:val="outset" w:sz="6" w:space="0" w:color="auto"/>
            </w:tcBorders>
            <w:hideMark/>
          </w:tcPr>
          <w:p w:rsidR="005211EA" w:rsidRPr="00EE7B4C" w:rsidRDefault="00694C04" w:rsidP="0030294D">
            <w:pPr>
              <w:spacing w:after="0" w:line="240" w:lineRule="auto"/>
              <w:jc w:val="center"/>
              <w:rPr>
                <w:rFonts w:ascii="Arial" w:hAnsi="Arial" w:cs="Arial"/>
                <w:sz w:val="24"/>
                <w:szCs w:val="24"/>
              </w:rPr>
            </w:pPr>
            <w:r>
              <w:rPr>
                <w:rFonts w:ascii="Arial" w:hAnsi="Arial" w:cs="Arial"/>
                <w:bCs/>
                <w:sz w:val="24"/>
                <w:szCs w:val="24"/>
              </w:rPr>
              <w:t>Joanna Grochowska</w:t>
            </w:r>
          </w:p>
        </w:tc>
        <w:tc>
          <w:tcPr>
            <w:tcW w:w="1698" w:type="pct"/>
            <w:tcBorders>
              <w:top w:val="outset" w:sz="6" w:space="0" w:color="auto"/>
              <w:left w:val="outset" w:sz="6" w:space="0" w:color="auto"/>
              <w:bottom w:val="outset" w:sz="6" w:space="0" w:color="auto"/>
              <w:right w:val="outset" w:sz="6" w:space="0" w:color="auto"/>
            </w:tcBorders>
            <w:hideMark/>
          </w:tcPr>
          <w:p w:rsidR="005211EA" w:rsidRPr="00EE7B4C" w:rsidRDefault="00694C04" w:rsidP="0030294D">
            <w:pPr>
              <w:spacing w:after="0" w:line="240" w:lineRule="auto"/>
              <w:jc w:val="center"/>
              <w:rPr>
                <w:rFonts w:ascii="Arial" w:hAnsi="Arial" w:cs="Arial"/>
                <w:sz w:val="24"/>
                <w:szCs w:val="24"/>
              </w:rPr>
            </w:pPr>
            <w:r>
              <w:rPr>
                <w:rFonts w:ascii="Arial" w:hAnsi="Arial" w:cs="Arial"/>
                <w:sz w:val="24"/>
                <w:szCs w:val="24"/>
              </w:rPr>
              <w:t>Marek Giełdon</w:t>
            </w:r>
          </w:p>
        </w:tc>
        <w:tc>
          <w:tcPr>
            <w:tcW w:w="1585" w:type="pct"/>
            <w:tcBorders>
              <w:top w:val="outset" w:sz="6" w:space="0" w:color="auto"/>
              <w:left w:val="outset" w:sz="6" w:space="0" w:color="auto"/>
              <w:bottom w:val="outset" w:sz="6" w:space="0" w:color="auto"/>
              <w:right w:val="outset" w:sz="6" w:space="0" w:color="auto"/>
            </w:tcBorders>
            <w:hideMark/>
          </w:tcPr>
          <w:p w:rsidR="005211EA" w:rsidRPr="00EE7B4C" w:rsidRDefault="00D01E22" w:rsidP="0030294D">
            <w:pPr>
              <w:spacing w:after="0" w:line="240" w:lineRule="auto"/>
              <w:jc w:val="center"/>
              <w:rPr>
                <w:rFonts w:ascii="Arial" w:hAnsi="Arial" w:cs="Arial"/>
                <w:sz w:val="24"/>
                <w:szCs w:val="24"/>
              </w:rPr>
            </w:pPr>
            <w:r w:rsidRPr="00EE7B4C">
              <w:rPr>
                <w:rFonts w:ascii="Arial" w:hAnsi="Arial" w:cs="Arial"/>
                <w:bCs/>
                <w:sz w:val="24"/>
                <w:szCs w:val="24"/>
              </w:rPr>
              <w:t xml:space="preserve">Agnieszka </w:t>
            </w:r>
            <w:proofErr w:type="spellStart"/>
            <w:r w:rsidRPr="00EE7B4C">
              <w:rPr>
                <w:rFonts w:ascii="Arial" w:hAnsi="Arial" w:cs="Arial"/>
                <w:bCs/>
                <w:sz w:val="24"/>
                <w:szCs w:val="24"/>
              </w:rPr>
              <w:t>Maślińska</w:t>
            </w:r>
            <w:proofErr w:type="spellEnd"/>
          </w:p>
        </w:tc>
      </w:tr>
      <w:tr w:rsidR="00095314" w:rsidRPr="00EE7B4C" w:rsidTr="00EE7B4C">
        <w:trPr>
          <w:tblCellSpacing w:w="0" w:type="dxa"/>
          <w:jc w:val="center"/>
        </w:trPr>
        <w:tc>
          <w:tcPr>
            <w:tcW w:w="1717" w:type="pct"/>
            <w:tcBorders>
              <w:top w:val="outset" w:sz="6" w:space="0" w:color="auto"/>
              <w:left w:val="outset" w:sz="6" w:space="0" w:color="auto"/>
              <w:bottom w:val="outset" w:sz="6" w:space="0" w:color="auto"/>
              <w:right w:val="outset" w:sz="6" w:space="0" w:color="auto"/>
            </w:tcBorders>
            <w:vAlign w:val="center"/>
            <w:hideMark/>
          </w:tcPr>
          <w:p w:rsidR="005211EA" w:rsidRPr="00297087" w:rsidRDefault="00EE5048" w:rsidP="005D57DE">
            <w:pPr>
              <w:spacing w:after="0" w:line="240" w:lineRule="auto"/>
              <w:rPr>
                <w:rFonts w:ascii="Arial" w:hAnsi="Arial" w:cs="Arial"/>
                <w:sz w:val="24"/>
                <w:szCs w:val="24"/>
              </w:rPr>
            </w:pPr>
            <w:r>
              <w:rPr>
                <w:rFonts w:ascii="Arial" w:hAnsi="Arial" w:cs="Arial"/>
                <w:iCs/>
                <w:sz w:val="24"/>
                <w:szCs w:val="24"/>
              </w:rPr>
              <w:t xml:space="preserve">DATA: </w:t>
            </w:r>
            <w:r w:rsidR="005D57DE">
              <w:rPr>
                <w:rFonts w:ascii="Arial" w:hAnsi="Arial" w:cs="Arial"/>
                <w:iCs/>
                <w:sz w:val="24"/>
                <w:szCs w:val="24"/>
              </w:rPr>
              <w:t>21 maja 2018</w:t>
            </w:r>
            <w:r>
              <w:rPr>
                <w:rFonts w:ascii="Arial" w:hAnsi="Arial" w:cs="Arial"/>
                <w:iCs/>
                <w:sz w:val="24"/>
                <w:szCs w:val="24"/>
              </w:rPr>
              <w:t>r.</w:t>
            </w:r>
          </w:p>
        </w:tc>
        <w:tc>
          <w:tcPr>
            <w:tcW w:w="1698" w:type="pct"/>
            <w:tcBorders>
              <w:top w:val="outset" w:sz="6" w:space="0" w:color="auto"/>
              <w:left w:val="outset" w:sz="6" w:space="0" w:color="auto"/>
              <w:bottom w:val="outset" w:sz="6" w:space="0" w:color="auto"/>
              <w:right w:val="outset" w:sz="6" w:space="0" w:color="auto"/>
            </w:tcBorders>
            <w:vAlign w:val="center"/>
            <w:hideMark/>
          </w:tcPr>
          <w:p w:rsidR="005211EA" w:rsidRPr="00EE7B4C" w:rsidRDefault="00EE5048" w:rsidP="005D57DE">
            <w:pPr>
              <w:spacing w:after="0" w:line="240" w:lineRule="auto"/>
              <w:rPr>
                <w:rFonts w:ascii="Times New Roman" w:hAnsi="Times New Roman"/>
                <w:sz w:val="24"/>
                <w:szCs w:val="24"/>
              </w:rPr>
            </w:pPr>
            <w:r>
              <w:rPr>
                <w:rFonts w:ascii="Arial" w:hAnsi="Arial" w:cs="Arial"/>
                <w:iCs/>
                <w:sz w:val="24"/>
                <w:szCs w:val="24"/>
              </w:rPr>
              <w:t xml:space="preserve">DATA: </w:t>
            </w:r>
            <w:r w:rsidR="001C29CE">
              <w:rPr>
                <w:rFonts w:ascii="Arial" w:hAnsi="Arial" w:cs="Arial"/>
                <w:iCs/>
                <w:sz w:val="24"/>
                <w:szCs w:val="24"/>
              </w:rPr>
              <w:t>9</w:t>
            </w:r>
            <w:r w:rsidR="005D57DE">
              <w:rPr>
                <w:rFonts w:ascii="Arial" w:hAnsi="Arial" w:cs="Arial"/>
                <w:iCs/>
                <w:sz w:val="24"/>
                <w:szCs w:val="24"/>
              </w:rPr>
              <w:t xml:space="preserve"> </w:t>
            </w:r>
            <w:r w:rsidR="001C29CE">
              <w:rPr>
                <w:rFonts w:ascii="Arial" w:hAnsi="Arial" w:cs="Arial"/>
                <w:iCs/>
                <w:sz w:val="24"/>
                <w:szCs w:val="24"/>
              </w:rPr>
              <w:t>lipca</w:t>
            </w:r>
            <w:r w:rsidR="005D57DE">
              <w:rPr>
                <w:rFonts w:ascii="Arial" w:hAnsi="Arial" w:cs="Arial"/>
                <w:iCs/>
                <w:sz w:val="24"/>
                <w:szCs w:val="24"/>
              </w:rPr>
              <w:t xml:space="preserve"> 2018</w:t>
            </w:r>
            <w:r>
              <w:rPr>
                <w:rFonts w:ascii="Arial" w:hAnsi="Arial" w:cs="Arial"/>
                <w:iCs/>
                <w:sz w:val="24"/>
                <w:szCs w:val="24"/>
              </w:rPr>
              <w:t>r.</w:t>
            </w:r>
          </w:p>
        </w:tc>
        <w:tc>
          <w:tcPr>
            <w:tcW w:w="1585" w:type="pct"/>
            <w:tcBorders>
              <w:top w:val="outset" w:sz="6" w:space="0" w:color="auto"/>
              <w:left w:val="outset" w:sz="6" w:space="0" w:color="auto"/>
              <w:bottom w:val="outset" w:sz="6" w:space="0" w:color="auto"/>
              <w:right w:val="outset" w:sz="6" w:space="0" w:color="auto"/>
            </w:tcBorders>
            <w:vAlign w:val="center"/>
            <w:hideMark/>
          </w:tcPr>
          <w:p w:rsidR="005211EA" w:rsidRPr="00EE7B4C" w:rsidRDefault="00EE5048" w:rsidP="005D57DE">
            <w:pPr>
              <w:spacing w:after="0" w:line="240" w:lineRule="auto"/>
              <w:rPr>
                <w:rFonts w:ascii="Times New Roman" w:hAnsi="Times New Roman"/>
                <w:sz w:val="24"/>
                <w:szCs w:val="24"/>
              </w:rPr>
            </w:pPr>
            <w:r>
              <w:rPr>
                <w:rFonts w:ascii="Arial" w:hAnsi="Arial" w:cs="Arial"/>
                <w:iCs/>
                <w:sz w:val="24"/>
                <w:szCs w:val="24"/>
              </w:rPr>
              <w:t>DATA:</w:t>
            </w:r>
            <w:r w:rsidR="001C29CE">
              <w:rPr>
                <w:rFonts w:ascii="Arial" w:hAnsi="Arial" w:cs="Arial"/>
                <w:iCs/>
                <w:sz w:val="24"/>
                <w:szCs w:val="24"/>
              </w:rPr>
              <w:t xml:space="preserve"> 9 lipca</w:t>
            </w:r>
            <w:bookmarkStart w:id="0" w:name="_GoBack"/>
            <w:bookmarkEnd w:id="0"/>
            <w:r w:rsidR="005D57DE">
              <w:rPr>
                <w:rFonts w:ascii="Arial" w:hAnsi="Arial" w:cs="Arial"/>
                <w:iCs/>
                <w:sz w:val="24"/>
                <w:szCs w:val="24"/>
              </w:rPr>
              <w:t xml:space="preserve"> 2018</w:t>
            </w:r>
            <w:r>
              <w:rPr>
                <w:rFonts w:ascii="Arial" w:hAnsi="Arial" w:cs="Arial"/>
                <w:iCs/>
                <w:sz w:val="24"/>
                <w:szCs w:val="24"/>
              </w:rPr>
              <w:t>r.</w:t>
            </w:r>
          </w:p>
        </w:tc>
      </w:tr>
    </w:tbl>
    <w:p w:rsidR="000C6E78" w:rsidRPr="00EE7B4C" w:rsidRDefault="000C6E78" w:rsidP="00C73859">
      <w:pPr>
        <w:rPr>
          <w:sz w:val="24"/>
          <w:szCs w:val="24"/>
        </w:rPr>
      </w:pPr>
    </w:p>
    <w:sectPr w:rsidR="000C6E78" w:rsidRPr="00EE7B4C" w:rsidSect="00D45D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65C7"/>
    <w:multiLevelType w:val="hybridMultilevel"/>
    <w:tmpl w:val="C15EDED0"/>
    <w:lvl w:ilvl="0" w:tplc="8A5ED944">
      <w:start w:val="1"/>
      <w:numFmt w:val="decimal"/>
      <w:lvlText w:val="%1."/>
      <w:lvlJc w:val="left"/>
      <w:pPr>
        <w:ind w:left="720" w:hanging="360"/>
      </w:pPr>
      <w:rPr>
        <w:rFonts w:ascii="Arial" w:eastAsia="Times New Roman"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D869E9"/>
    <w:multiLevelType w:val="hybridMultilevel"/>
    <w:tmpl w:val="FBC6A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211EA"/>
    <w:rsid w:val="000123A2"/>
    <w:rsid w:val="00045A1F"/>
    <w:rsid w:val="00071B57"/>
    <w:rsid w:val="00095314"/>
    <w:rsid w:val="000C6E78"/>
    <w:rsid w:val="000D650B"/>
    <w:rsid w:val="00142248"/>
    <w:rsid w:val="001C29CE"/>
    <w:rsid w:val="001D379D"/>
    <w:rsid w:val="002133F3"/>
    <w:rsid w:val="0023693E"/>
    <w:rsid w:val="002408F7"/>
    <w:rsid w:val="00297087"/>
    <w:rsid w:val="0030294D"/>
    <w:rsid w:val="00340D4D"/>
    <w:rsid w:val="00402F07"/>
    <w:rsid w:val="0046474A"/>
    <w:rsid w:val="004873BB"/>
    <w:rsid w:val="004A1001"/>
    <w:rsid w:val="004E220B"/>
    <w:rsid w:val="005211EA"/>
    <w:rsid w:val="0055727E"/>
    <w:rsid w:val="00583746"/>
    <w:rsid w:val="005D57DE"/>
    <w:rsid w:val="00623581"/>
    <w:rsid w:val="00652EF4"/>
    <w:rsid w:val="00665140"/>
    <w:rsid w:val="00694C04"/>
    <w:rsid w:val="006B353E"/>
    <w:rsid w:val="0078497F"/>
    <w:rsid w:val="007F78E3"/>
    <w:rsid w:val="00880A5C"/>
    <w:rsid w:val="00887026"/>
    <w:rsid w:val="0090258E"/>
    <w:rsid w:val="0090424A"/>
    <w:rsid w:val="0092662D"/>
    <w:rsid w:val="00A330AE"/>
    <w:rsid w:val="00A5694C"/>
    <w:rsid w:val="00AC13C9"/>
    <w:rsid w:val="00AF52AD"/>
    <w:rsid w:val="00AF6C97"/>
    <w:rsid w:val="00B65539"/>
    <w:rsid w:val="00B866B8"/>
    <w:rsid w:val="00B9283A"/>
    <w:rsid w:val="00BB26F5"/>
    <w:rsid w:val="00BC23B7"/>
    <w:rsid w:val="00BC37C3"/>
    <w:rsid w:val="00BD2201"/>
    <w:rsid w:val="00BD65E3"/>
    <w:rsid w:val="00C515B8"/>
    <w:rsid w:val="00C568FA"/>
    <w:rsid w:val="00C73859"/>
    <w:rsid w:val="00CA44DB"/>
    <w:rsid w:val="00CC1FE0"/>
    <w:rsid w:val="00D01E22"/>
    <w:rsid w:val="00D45D4A"/>
    <w:rsid w:val="00DD7804"/>
    <w:rsid w:val="00E4301D"/>
    <w:rsid w:val="00EC021B"/>
    <w:rsid w:val="00EE5048"/>
    <w:rsid w:val="00EE7B4C"/>
    <w:rsid w:val="00F47E1F"/>
    <w:rsid w:val="00FE4A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7D210"/>
  <w15:docId w15:val="{B3549843-F99F-46A8-B65D-DEF2E27D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45D4A"/>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xtcb">
    <w:name w:val="txtcb"/>
    <w:basedOn w:val="Normalny"/>
    <w:rsid w:val="005211EA"/>
    <w:pPr>
      <w:spacing w:before="100" w:beforeAutospacing="1" w:after="100" w:afterAutospacing="1" w:line="240" w:lineRule="auto"/>
    </w:pPr>
    <w:rPr>
      <w:rFonts w:ascii="Times New Roman" w:hAnsi="Times New Roman"/>
      <w:sz w:val="24"/>
      <w:szCs w:val="24"/>
    </w:rPr>
  </w:style>
  <w:style w:type="paragraph" w:customStyle="1" w:styleId="txt">
    <w:name w:val="txt"/>
    <w:basedOn w:val="Normalny"/>
    <w:rsid w:val="005211EA"/>
    <w:pPr>
      <w:spacing w:before="100" w:beforeAutospacing="1" w:after="100" w:afterAutospacing="1" w:line="240" w:lineRule="auto"/>
    </w:pPr>
    <w:rPr>
      <w:rFonts w:ascii="Times New Roman" w:hAnsi="Times New Roman"/>
      <w:sz w:val="24"/>
      <w:szCs w:val="24"/>
    </w:rPr>
  </w:style>
  <w:style w:type="paragraph" w:styleId="Tekstdymka">
    <w:name w:val="Balloon Text"/>
    <w:basedOn w:val="Normalny"/>
    <w:link w:val="TekstdymkaZnak"/>
    <w:uiPriority w:val="99"/>
    <w:semiHidden/>
    <w:unhideWhenUsed/>
    <w:rsid w:val="005211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11EA"/>
    <w:rPr>
      <w:rFonts w:ascii="Tahoma" w:hAnsi="Tahoma" w:cs="Tahoma"/>
      <w:sz w:val="16"/>
      <w:szCs w:val="16"/>
    </w:rPr>
  </w:style>
  <w:style w:type="paragraph" w:styleId="Nagwek">
    <w:name w:val="header"/>
    <w:basedOn w:val="Normalny"/>
    <w:link w:val="NagwekZnak"/>
    <w:rsid w:val="005211EA"/>
    <w:pPr>
      <w:widowControl w:val="0"/>
      <w:tabs>
        <w:tab w:val="center" w:pos="4536"/>
        <w:tab w:val="right" w:pos="9072"/>
      </w:tabs>
      <w:suppressAutoHyphens/>
      <w:spacing w:after="0" w:line="240" w:lineRule="auto"/>
    </w:pPr>
    <w:rPr>
      <w:rFonts w:ascii="Times New Roman" w:eastAsia="Verdana" w:hAnsi="Times New Roman"/>
      <w:sz w:val="24"/>
      <w:szCs w:val="24"/>
    </w:rPr>
  </w:style>
  <w:style w:type="character" w:customStyle="1" w:styleId="NagwekZnak">
    <w:name w:val="Nagłówek Znak"/>
    <w:basedOn w:val="Domylnaczcionkaakapitu"/>
    <w:link w:val="Nagwek"/>
    <w:rsid w:val="005211EA"/>
    <w:rPr>
      <w:rFonts w:ascii="Times New Roman" w:eastAsia="Verdana" w:hAnsi="Times New Roman" w:cs="Times New Roman"/>
      <w:sz w:val="24"/>
      <w:szCs w:val="24"/>
    </w:rPr>
  </w:style>
  <w:style w:type="paragraph" w:styleId="Bezodstpw">
    <w:name w:val="No Spacing"/>
    <w:uiPriority w:val="1"/>
    <w:qFormat/>
    <w:rsid w:val="00C738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57973">
      <w:bodyDiv w:val="1"/>
      <w:marLeft w:val="0"/>
      <w:marRight w:val="0"/>
      <w:marTop w:val="0"/>
      <w:marBottom w:val="0"/>
      <w:divBdr>
        <w:top w:val="none" w:sz="0" w:space="0" w:color="auto"/>
        <w:left w:val="none" w:sz="0" w:space="0" w:color="auto"/>
        <w:bottom w:val="none" w:sz="0" w:space="0" w:color="auto"/>
        <w:right w:val="none" w:sz="0" w:space="0" w:color="auto"/>
      </w:divBdr>
    </w:div>
    <w:div w:id="543031619">
      <w:bodyDiv w:val="1"/>
      <w:marLeft w:val="0"/>
      <w:marRight w:val="0"/>
      <w:marTop w:val="0"/>
      <w:marBottom w:val="0"/>
      <w:divBdr>
        <w:top w:val="none" w:sz="0" w:space="0" w:color="auto"/>
        <w:left w:val="none" w:sz="0" w:space="0" w:color="auto"/>
        <w:bottom w:val="none" w:sz="0" w:space="0" w:color="auto"/>
        <w:right w:val="none" w:sz="0" w:space="0" w:color="auto"/>
      </w:divBdr>
    </w:div>
    <w:div w:id="746876404">
      <w:bodyDiv w:val="1"/>
      <w:marLeft w:val="0"/>
      <w:marRight w:val="0"/>
      <w:marTop w:val="0"/>
      <w:marBottom w:val="0"/>
      <w:divBdr>
        <w:top w:val="none" w:sz="0" w:space="0" w:color="auto"/>
        <w:left w:val="none" w:sz="0" w:space="0" w:color="auto"/>
        <w:bottom w:val="none" w:sz="0" w:space="0" w:color="auto"/>
        <w:right w:val="none" w:sz="0" w:space="0" w:color="auto"/>
      </w:divBdr>
    </w:div>
    <w:div w:id="1284925392">
      <w:bodyDiv w:val="1"/>
      <w:marLeft w:val="0"/>
      <w:marRight w:val="0"/>
      <w:marTop w:val="0"/>
      <w:marBottom w:val="0"/>
      <w:divBdr>
        <w:top w:val="none" w:sz="0" w:space="0" w:color="auto"/>
        <w:left w:val="none" w:sz="0" w:space="0" w:color="auto"/>
        <w:bottom w:val="none" w:sz="0" w:space="0" w:color="auto"/>
        <w:right w:val="none" w:sz="0" w:space="0" w:color="auto"/>
      </w:divBdr>
    </w:div>
    <w:div w:id="155419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478</Words>
  <Characters>2869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zacharewicz</dc:creator>
  <cp:lastModifiedBy>Kamila Styka</cp:lastModifiedBy>
  <cp:revision>11</cp:revision>
  <cp:lastPrinted>2018-07-09T11:42:00Z</cp:lastPrinted>
  <dcterms:created xsi:type="dcterms:W3CDTF">2015-09-30T06:21:00Z</dcterms:created>
  <dcterms:modified xsi:type="dcterms:W3CDTF">2018-07-09T11:43:00Z</dcterms:modified>
</cp:coreProperties>
</file>