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1F44130B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9108E5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6776D46" wp14:editId="0EA7F119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EEF10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F629A7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7A8DAC9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3DE392C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7B3F1A12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9B6078" w14:textId="77777777" w:rsidR="00464C43" w:rsidRPr="00316507" w:rsidRDefault="00464C43" w:rsidP="00464C43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>
              <w:rPr>
                <w:b/>
                <w:szCs w:val="24"/>
              </w:rPr>
              <w:t xml:space="preserve">AKTUALIZACJA DANYCH W EWIDENCJI </w:t>
            </w:r>
            <w:r>
              <w:rPr>
                <w:b/>
                <w:szCs w:val="24"/>
              </w:rPr>
              <w:br/>
              <w:t>STOWARZYSZEŃ ZWYKŁYCH</w:t>
            </w:r>
          </w:p>
          <w:p w14:paraId="10D09C69" w14:textId="77777777" w:rsidR="00C441E6" w:rsidRDefault="00C441E6" w:rsidP="00EC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E0D2031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898CC8B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28EBDB0C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3ED82604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05373C80" w14:textId="77777777" w:rsidR="00464C43" w:rsidRPr="00464C43" w:rsidRDefault="00464C43" w:rsidP="00464C43">
      <w:pPr>
        <w:pStyle w:val="Nagwek1"/>
      </w:pPr>
      <w:r w:rsidRPr="00464C43">
        <w:t>WYMAGANE DOKUMENTY :</w:t>
      </w:r>
    </w:p>
    <w:p w14:paraId="3318B432" w14:textId="77777777" w:rsidR="00464C43" w:rsidRPr="00464C43" w:rsidRDefault="00464C43" w:rsidP="00464C43">
      <w:pPr>
        <w:rPr>
          <w:rFonts w:ascii="Arial" w:hAnsi="Arial" w:cs="Arial"/>
        </w:rPr>
      </w:pPr>
    </w:p>
    <w:p w14:paraId="55C5B6C2" w14:textId="77777777" w:rsidR="00464C43" w:rsidRPr="00464C43" w:rsidRDefault="00464C43" w:rsidP="00464C4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i/>
        </w:rPr>
      </w:pPr>
      <w:r w:rsidRPr="00464C43">
        <w:rPr>
          <w:rFonts w:ascii="Arial" w:hAnsi="Arial" w:cs="Arial"/>
          <w:bCs/>
        </w:rPr>
        <w:t>Wniosek o zamieszczenie w Ewidencji stowarzyszeń zwykłych zmienionych danych stowarzyszenia</w:t>
      </w:r>
      <w:r w:rsidR="008F38CE">
        <w:rPr>
          <w:rFonts w:ascii="Arial" w:hAnsi="Arial" w:cs="Arial"/>
          <w:bCs/>
        </w:rPr>
        <w:t>.</w:t>
      </w:r>
    </w:p>
    <w:p w14:paraId="1D010D17" w14:textId="77777777" w:rsidR="00464C43" w:rsidRPr="00464C43" w:rsidRDefault="00464C43" w:rsidP="00464C4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Załączniki:</w:t>
      </w:r>
    </w:p>
    <w:p w14:paraId="4C5FF250" w14:textId="77777777" w:rsidR="00464C43" w:rsidRPr="00464C43" w:rsidRDefault="00464C43" w:rsidP="00464C43">
      <w:pPr>
        <w:pStyle w:val="Default"/>
        <w:numPr>
          <w:ilvl w:val="0"/>
          <w:numId w:val="42"/>
        </w:numPr>
        <w:ind w:left="567" w:hanging="283"/>
        <w:jc w:val="both"/>
      </w:pPr>
      <w:r w:rsidRPr="00464C43">
        <w:t>protokół z zebrania członków stowarzyszenia zwykłego;</w:t>
      </w:r>
    </w:p>
    <w:p w14:paraId="17DFC16E" w14:textId="77777777" w:rsidR="00464C43" w:rsidRPr="00464C43" w:rsidRDefault="00464C43" w:rsidP="00464C43">
      <w:pPr>
        <w:pStyle w:val="Default"/>
        <w:numPr>
          <w:ilvl w:val="0"/>
          <w:numId w:val="42"/>
        </w:numPr>
        <w:ind w:left="567" w:hanging="283"/>
        <w:jc w:val="both"/>
      </w:pPr>
      <w:r w:rsidRPr="00464C43">
        <w:t>lista obecności na zebraniu członków stowarzyszenia zwykłego;</w:t>
      </w:r>
    </w:p>
    <w:p w14:paraId="7E0C4EAE" w14:textId="77777777" w:rsidR="00464C43" w:rsidRPr="00464C43" w:rsidRDefault="00464C43" w:rsidP="00464C43">
      <w:pPr>
        <w:pStyle w:val="Default"/>
        <w:numPr>
          <w:ilvl w:val="0"/>
          <w:numId w:val="42"/>
        </w:numPr>
        <w:ind w:left="567" w:hanging="283"/>
        <w:jc w:val="both"/>
      </w:pPr>
      <w:r w:rsidRPr="00464C43">
        <w:t>uchwały dotyczące zmian, podjęte na zebraniu członków stowarzyszenia zwykłego;</w:t>
      </w:r>
    </w:p>
    <w:p w14:paraId="3933727B" w14:textId="77777777" w:rsidR="00464C43" w:rsidRPr="00464C43" w:rsidRDefault="00464C43" w:rsidP="00464C43">
      <w:pPr>
        <w:pStyle w:val="Default"/>
        <w:numPr>
          <w:ilvl w:val="0"/>
          <w:numId w:val="42"/>
        </w:numPr>
        <w:ind w:left="567" w:hanging="283"/>
        <w:jc w:val="both"/>
        <w:rPr>
          <w:i/>
        </w:rPr>
      </w:pPr>
      <w:r w:rsidRPr="00464C43">
        <w:t>regulamin</w:t>
      </w:r>
      <w:r w:rsidR="008106E0">
        <w:t xml:space="preserve"> 2 egzemplarze</w:t>
      </w:r>
      <w:r w:rsidRPr="00464C43">
        <w:t xml:space="preserve"> - jednolity tekst </w:t>
      </w:r>
      <w:r w:rsidRPr="00464C43">
        <w:rPr>
          <w:i/>
        </w:rPr>
        <w:t>(j</w:t>
      </w:r>
      <w:r w:rsidR="008106E0">
        <w:rPr>
          <w:i/>
        </w:rPr>
        <w:t>eśli zmiany dotyczyły zapisów w </w:t>
      </w:r>
      <w:r w:rsidRPr="00464C43">
        <w:rPr>
          <w:i/>
        </w:rPr>
        <w:t>regulaminie).</w:t>
      </w:r>
    </w:p>
    <w:p w14:paraId="05BBA989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</w:p>
    <w:p w14:paraId="0B639FE0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  <w:r w:rsidRPr="00464C43">
        <w:rPr>
          <w:rFonts w:ascii="Arial" w:hAnsi="Arial" w:cs="Arial"/>
          <w:b/>
          <w:bCs/>
          <w:u w:val="single"/>
        </w:rPr>
        <w:t>MIEJSCE ZŁOŻENIA DOKUMENTÓW:</w:t>
      </w:r>
    </w:p>
    <w:p w14:paraId="07F90335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</w:p>
    <w:p w14:paraId="76FCCFE2" w14:textId="77777777" w:rsidR="00464C43" w:rsidRPr="00C679E8" w:rsidRDefault="00464C43" w:rsidP="00464C43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 w:rsidRPr="00464C43">
        <w:rPr>
          <w:rFonts w:cs="Arial"/>
          <w:szCs w:val="24"/>
          <w:highlight w:val="white"/>
        </w:rPr>
        <w:t xml:space="preserve">Starostwo Powiatowe w Koszalinie, 75-620 Koszalin, ul. Racławicka 13 </w:t>
      </w:r>
      <w:r w:rsidRPr="00C679E8">
        <w:rPr>
          <w:rFonts w:cs="Arial"/>
          <w:szCs w:val="24"/>
          <w:highlight w:val="white"/>
        </w:rPr>
        <w:t xml:space="preserve">Kancelaria Ogólna </w:t>
      </w:r>
      <w:r w:rsidRPr="00C679E8">
        <w:rPr>
          <w:rFonts w:cs="Arial"/>
          <w:szCs w:val="24"/>
        </w:rPr>
        <w:t>(od poniedziałk</w:t>
      </w:r>
      <w:r w:rsidR="00D74AAD" w:rsidRPr="00C679E8">
        <w:rPr>
          <w:rFonts w:cs="Arial"/>
          <w:szCs w:val="24"/>
        </w:rPr>
        <w:t>u do piątku w godz. 7.30-15.30)</w:t>
      </w:r>
    </w:p>
    <w:p w14:paraId="5BC003D1" w14:textId="77777777" w:rsidR="00D279DB" w:rsidRPr="00C679E8" w:rsidRDefault="00C679E8" w:rsidP="00D279DB">
      <w:pPr>
        <w:pStyle w:val="Normal0"/>
        <w:numPr>
          <w:ilvl w:val="0"/>
          <w:numId w:val="48"/>
        </w:numPr>
        <w:ind w:left="284" w:hanging="284"/>
        <w:rPr>
          <w:rFonts w:cs="Arial"/>
          <w:szCs w:val="24"/>
          <w:highlight w:val="white"/>
        </w:rPr>
      </w:pPr>
      <w:r>
        <w:rPr>
          <w:rFonts w:cs="Arial"/>
          <w:szCs w:val="24"/>
        </w:rPr>
        <w:t>s</w:t>
      </w:r>
      <w:r w:rsidR="00D279DB" w:rsidRPr="00C679E8">
        <w:rPr>
          <w:rFonts w:cs="Arial"/>
        </w:rPr>
        <w:t xml:space="preserve">krzynka epuap:/spkoszalin/skrytka </w:t>
      </w:r>
    </w:p>
    <w:p w14:paraId="705F465C" w14:textId="77777777" w:rsidR="00464C43" w:rsidRPr="00464C43" w:rsidRDefault="00464C43" w:rsidP="00464C43">
      <w:pPr>
        <w:rPr>
          <w:rFonts w:ascii="Arial" w:hAnsi="Arial" w:cs="Arial"/>
        </w:rPr>
      </w:pPr>
    </w:p>
    <w:p w14:paraId="121B24AC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  <w:r w:rsidRPr="00464C43">
        <w:rPr>
          <w:rFonts w:ascii="Arial" w:hAnsi="Arial" w:cs="Arial"/>
          <w:b/>
          <w:bCs/>
          <w:u w:val="single"/>
        </w:rPr>
        <w:t>OPŁATY:</w:t>
      </w:r>
    </w:p>
    <w:p w14:paraId="365A87AB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</w:p>
    <w:p w14:paraId="4A1372E7" w14:textId="77777777" w:rsidR="00464C43" w:rsidRPr="00464C43" w:rsidRDefault="00464C43" w:rsidP="00464C43">
      <w:pPr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Opłaty skarbowej nie pobiera się.</w:t>
      </w:r>
    </w:p>
    <w:p w14:paraId="672BE234" w14:textId="77777777" w:rsidR="00464C43" w:rsidRPr="00464C43" w:rsidRDefault="00464C43" w:rsidP="00464C43">
      <w:pPr>
        <w:rPr>
          <w:rFonts w:ascii="Arial" w:hAnsi="Arial" w:cs="Arial"/>
          <w:bCs/>
        </w:rPr>
      </w:pPr>
    </w:p>
    <w:p w14:paraId="1991E060" w14:textId="77777777" w:rsidR="00464C43" w:rsidRPr="00464C43" w:rsidRDefault="00464C43" w:rsidP="00464C43">
      <w:pPr>
        <w:rPr>
          <w:rFonts w:ascii="Arial" w:hAnsi="Arial" w:cs="Arial"/>
          <w:b/>
          <w:bCs/>
        </w:rPr>
      </w:pPr>
      <w:r w:rsidRPr="00464C43">
        <w:rPr>
          <w:rFonts w:ascii="Arial" w:hAnsi="Arial" w:cs="Arial"/>
          <w:b/>
          <w:bCs/>
          <w:u w:val="single"/>
        </w:rPr>
        <w:t>TERMIN I SPOSÓB ZAŁATWIENIA</w:t>
      </w:r>
      <w:r w:rsidRPr="00464C43">
        <w:rPr>
          <w:rFonts w:ascii="Arial" w:hAnsi="Arial" w:cs="Arial"/>
          <w:b/>
          <w:bCs/>
        </w:rPr>
        <w:t xml:space="preserve">: </w:t>
      </w:r>
    </w:p>
    <w:p w14:paraId="0C59838B" w14:textId="77777777" w:rsidR="00464C43" w:rsidRPr="00464C43" w:rsidRDefault="00464C43" w:rsidP="00464C43">
      <w:pPr>
        <w:rPr>
          <w:rFonts w:ascii="Arial" w:hAnsi="Arial" w:cs="Arial"/>
          <w:b/>
          <w:bCs/>
        </w:rPr>
      </w:pPr>
    </w:p>
    <w:p w14:paraId="6118159B" w14:textId="77777777" w:rsidR="00464C43" w:rsidRPr="00464C43" w:rsidRDefault="00464C43" w:rsidP="00D74A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C43">
        <w:rPr>
          <w:rFonts w:ascii="Arial" w:hAnsi="Arial" w:cs="Arial"/>
          <w:color w:val="000000"/>
          <w:u w:val="single"/>
        </w:rPr>
        <w:t>Sposób:</w:t>
      </w:r>
      <w:r w:rsidRPr="00464C43">
        <w:rPr>
          <w:rFonts w:ascii="Arial" w:hAnsi="Arial" w:cs="Arial"/>
          <w:color w:val="000000"/>
        </w:rPr>
        <w:t xml:space="preserve"> informacja o </w:t>
      </w:r>
      <w:r w:rsidRPr="00464C43">
        <w:rPr>
          <w:rFonts w:ascii="Arial" w:hAnsi="Arial" w:cs="Arial"/>
          <w:bCs/>
        </w:rPr>
        <w:t xml:space="preserve">zamieszczeniu w Ewidencji stowarzyszeń </w:t>
      </w:r>
      <w:r w:rsidR="00D74AAD">
        <w:rPr>
          <w:rFonts w:ascii="Arial" w:hAnsi="Arial" w:cs="Arial"/>
          <w:bCs/>
        </w:rPr>
        <w:t xml:space="preserve">zwykłych </w:t>
      </w:r>
      <w:r w:rsidRPr="00464C43">
        <w:rPr>
          <w:rFonts w:ascii="Arial" w:hAnsi="Arial" w:cs="Arial"/>
          <w:bCs/>
        </w:rPr>
        <w:t>zmienionych</w:t>
      </w:r>
      <w:r w:rsidR="00D74AAD">
        <w:rPr>
          <w:rFonts w:ascii="Arial" w:hAnsi="Arial" w:cs="Arial"/>
          <w:bCs/>
        </w:rPr>
        <w:br/>
        <w:t xml:space="preserve">            </w:t>
      </w:r>
      <w:r w:rsidRPr="00464C43">
        <w:rPr>
          <w:rFonts w:ascii="Arial" w:hAnsi="Arial" w:cs="Arial"/>
          <w:bCs/>
        </w:rPr>
        <w:t xml:space="preserve"> </w:t>
      </w:r>
      <w:r w:rsidR="00D74AAD">
        <w:rPr>
          <w:rFonts w:ascii="Arial" w:hAnsi="Arial" w:cs="Arial"/>
          <w:bCs/>
        </w:rPr>
        <w:t xml:space="preserve"> </w:t>
      </w:r>
      <w:r w:rsidRPr="00464C43">
        <w:rPr>
          <w:rFonts w:ascii="Arial" w:hAnsi="Arial" w:cs="Arial"/>
          <w:bCs/>
        </w:rPr>
        <w:t>danych stowarzyszenia.</w:t>
      </w:r>
    </w:p>
    <w:p w14:paraId="7401B84B" w14:textId="77777777" w:rsidR="00464C43" w:rsidRPr="00464C43" w:rsidRDefault="00464C43" w:rsidP="00464C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07FF0D" w14:textId="77777777" w:rsidR="00464C43" w:rsidRPr="00464C43" w:rsidRDefault="00464C43" w:rsidP="00D74A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C43">
        <w:rPr>
          <w:rFonts w:ascii="Arial" w:hAnsi="Arial" w:cs="Arial"/>
          <w:color w:val="000000"/>
          <w:u w:val="single"/>
        </w:rPr>
        <w:t>Termin:</w:t>
      </w:r>
      <w:r w:rsidRPr="00464C43">
        <w:rPr>
          <w:rFonts w:ascii="Arial" w:hAnsi="Arial" w:cs="Arial"/>
          <w:color w:val="000000"/>
        </w:rPr>
        <w:t xml:space="preserve">  niezwłocznie, nie później niż w ciągu 7 dni od d</w:t>
      </w:r>
      <w:r w:rsidR="00D74AAD">
        <w:rPr>
          <w:rFonts w:ascii="Arial" w:hAnsi="Arial" w:cs="Arial"/>
          <w:color w:val="000000"/>
        </w:rPr>
        <w:t xml:space="preserve">nia wpływu wniosku </w:t>
      </w:r>
      <w:r w:rsidR="00D74AAD">
        <w:rPr>
          <w:rFonts w:ascii="Arial" w:hAnsi="Arial" w:cs="Arial"/>
          <w:color w:val="000000"/>
        </w:rPr>
        <w:br/>
        <w:t xml:space="preserve">             </w:t>
      </w:r>
      <w:r w:rsidRPr="00464C43">
        <w:rPr>
          <w:rFonts w:ascii="Arial" w:hAnsi="Arial" w:cs="Arial"/>
          <w:color w:val="000000"/>
        </w:rPr>
        <w:t xml:space="preserve"> o zamieszczenie w Ewidencji zmienionych danych, o których mowa w art. </w:t>
      </w:r>
      <w:r w:rsidRPr="00464C43">
        <w:rPr>
          <w:rFonts w:ascii="Arial" w:hAnsi="Arial" w:cs="Arial"/>
          <w:color w:val="000000"/>
        </w:rPr>
        <w:br/>
        <w:t xml:space="preserve">              40b ust. 1 ustawy Prawo o stowarzyszeniach.</w:t>
      </w:r>
    </w:p>
    <w:p w14:paraId="2AD0351F" w14:textId="77777777" w:rsidR="00464C43" w:rsidRPr="00464C43" w:rsidRDefault="00464C43" w:rsidP="00464C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C43">
        <w:rPr>
          <w:rFonts w:ascii="Arial" w:hAnsi="Arial" w:cs="Arial"/>
          <w:bCs/>
        </w:rPr>
        <w:t xml:space="preserve">             </w:t>
      </w:r>
    </w:p>
    <w:p w14:paraId="10929DDD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</w:p>
    <w:p w14:paraId="63BEDDB8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  <w:r w:rsidRPr="00464C43">
        <w:rPr>
          <w:rFonts w:ascii="Arial" w:hAnsi="Arial" w:cs="Arial"/>
          <w:b/>
          <w:bCs/>
          <w:u w:val="single"/>
        </w:rPr>
        <w:t xml:space="preserve">PODSTAWA PRAWNA: </w:t>
      </w:r>
    </w:p>
    <w:p w14:paraId="2C4CC768" w14:textId="77777777" w:rsidR="00464C43" w:rsidRPr="00464C43" w:rsidRDefault="00464C43" w:rsidP="00464C43">
      <w:pPr>
        <w:rPr>
          <w:rFonts w:ascii="Arial" w:hAnsi="Arial" w:cs="Arial"/>
          <w:bCs/>
        </w:rPr>
      </w:pPr>
    </w:p>
    <w:p w14:paraId="188A9DA0" w14:textId="77777777" w:rsidR="00464C43" w:rsidRPr="00464C43" w:rsidRDefault="00D74AAD" w:rsidP="00464C4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ustawa</w:t>
      </w:r>
      <w:r w:rsidR="00464C43" w:rsidRPr="00464C43">
        <w:rPr>
          <w:rFonts w:ascii="Arial" w:hAnsi="Arial" w:cs="Arial"/>
          <w:bCs/>
        </w:rPr>
        <w:t xml:space="preserve"> z dnia 7 kwietnia 1989 roku Prawo o</w:t>
      </w:r>
      <w:r w:rsidR="00D279DB">
        <w:rPr>
          <w:rFonts w:ascii="Arial" w:hAnsi="Arial" w:cs="Arial"/>
          <w:bCs/>
        </w:rPr>
        <w:t xml:space="preserve"> stowarzyszeniach (Dz. U. z 2020</w:t>
      </w:r>
      <w:r w:rsidR="00464C43" w:rsidRPr="00464C43">
        <w:rPr>
          <w:rFonts w:ascii="Arial" w:hAnsi="Arial" w:cs="Arial"/>
          <w:bCs/>
        </w:rPr>
        <w:t xml:space="preserve"> r. poz. </w:t>
      </w:r>
      <w:r w:rsidR="00D279DB">
        <w:rPr>
          <w:rFonts w:ascii="Arial" w:hAnsi="Arial" w:cs="Arial"/>
          <w:bCs/>
        </w:rPr>
        <w:t>2261</w:t>
      </w:r>
      <w:r w:rsidR="00464C43" w:rsidRPr="00464C43">
        <w:rPr>
          <w:rFonts w:ascii="Arial" w:hAnsi="Arial" w:cs="Arial"/>
          <w:bCs/>
        </w:rPr>
        <w:t>),</w:t>
      </w:r>
    </w:p>
    <w:p w14:paraId="18CDC97C" w14:textId="77777777" w:rsidR="00464C43" w:rsidRPr="00464C43" w:rsidRDefault="00464C43" w:rsidP="00464C4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  <w:spacing w:val="-4"/>
        </w:rPr>
        <w:t>Rozporządzenie Ministra Spraw Wewnętrznych i Administracji z dnia 2 maja 2016</w:t>
      </w:r>
      <w:r w:rsidR="00D279DB">
        <w:rPr>
          <w:rFonts w:ascii="Arial" w:hAnsi="Arial" w:cs="Arial"/>
          <w:bCs/>
        </w:rPr>
        <w:t xml:space="preserve"> r. w </w:t>
      </w:r>
      <w:r w:rsidRPr="00464C43">
        <w:rPr>
          <w:rFonts w:ascii="Arial" w:hAnsi="Arial" w:cs="Arial"/>
          <w:bCs/>
        </w:rPr>
        <w:t>sprawie prowadzenia ewidencji stowarzyszeń zwykłych, jej wzoru oraz szczegółowej treści wpisów (Dz. U. z 2016 r. poz. 644).</w:t>
      </w:r>
    </w:p>
    <w:p w14:paraId="29B76307" w14:textId="77777777" w:rsidR="00464C43" w:rsidRPr="00464C43" w:rsidRDefault="00464C43" w:rsidP="00464C43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7B5EDA3B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  <w:r w:rsidRPr="00464C43">
        <w:rPr>
          <w:rFonts w:ascii="Arial" w:hAnsi="Arial" w:cs="Arial"/>
          <w:b/>
          <w:bCs/>
          <w:u w:val="single"/>
        </w:rPr>
        <w:t xml:space="preserve">TRYB ODWOŁAWCZY: </w:t>
      </w:r>
    </w:p>
    <w:p w14:paraId="00E70FB6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</w:p>
    <w:p w14:paraId="3B525969" w14:textId="77777777" w:rsidR="00464C43" w:rsidRPr="00464C43" w:rsidRDefault="00464C43" w:rsidP="00464C43">
      <w:pPr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Nie dotyczy.</w:t>
      </w:r>
    </w:p>
    <w:p w14:paraId="613CF5FF" w14:textId="77777777" w:rsidR="00464C43" w:rsidRPr="00464C43" w:rsidRDefault="00464C43" w:rsidP="00464C43">
      <w:pPr>
        <w:rPr>
          <w:rFonts w:ascii="Arial" w:hAnsi="Arial" w:cs="Arial"/>
          <w:bCs/>
        </w:rPr>
      </w:pPr>
    </w:p>
    <w:p w14:paraId="7AB62FAB" w14:textId="77777777" w:rsidR="00464C43" w:rsidRPr="00464C43" w:rsidRDefault="00464C43" w:rsidP="00464C43">
      <w:pPr>
        <w:rPr>
          <w:rFonts w:ascii="Arial" w:hAnsi="Arial" w:cs="Arial"/>
          <w:b/>
          <w:bCs/>
          <w:u w:val="single"/>
        </w:rPr>
      </w:pPr>
      <w:r w:rsidRPr="00464C43">
        <w:rPr>
          <w:rFonts w:ascii="Arial" w:hAnsi="Arial" w:cs="Arial"/>
          <w:b/>
          <w:bCs/>
          <w:u w:val="single"/>
        </w:rPr>
        <w:t xml:space="preserve">INNE INFORMACJE: </w:t>
      </w:r>
    </w:p>
    <w:p w14:paraId="3A4FB2E0" w14:textId="77777777" w:rsidR="00464C43" w:rsidRPr="00464C43" w:rsidRDefault="00464C43" w:rsidP="00464C43">
      <w:pPr>
        <w:rPr>
          <w:rFonts w:ascii="Arial" w:hAnsi="Arial" w:cs="Arial"/>
          <w:bCs/>
        </w:rPr>
      </w:pPr>
    </w:p>
    <w:p w14:paraId="1E8E09AD" w14:textId="77777777" w:rsidR="00464C43" w:rsidRPr="00464C43" w:rsidRDefault="00464C43" w:rsidP="00464C4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W ewidencji stowarzyszeń zwykłych zamieszcza się:</w:t>
      </w:r>
    </w:p>
    <w:p w14:paraId="4A160491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nazwę stowarzyszenia zwykłego, jego cel lub cele, teren i środki działania oraz adres siedziby;</w:t>
      </w:r>
    </w:p>
    <w:p w14:paraId="49BA1CE5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imię i nazwisko przedstawiciela reprezentującego stowarzyszenie zwykłe albo członków zarządu oraz sposób reprezentowania stowarzyszenia zwykłego przez zarząd, o ile regulamin działalności przewiduje ten organ;</w:t>
      </w:r>
    </w:p>
    <w:p w14:paraId="03F35E74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imię i nazwisko członków organu kontroli wewnętrznej, o ile regulamin działalności przewiduje ten organ;</w:t>
      </w:r>
    </w:p>
    <w:p w14:paraId="2A7B32C7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informacje o regulaminie działalności i jego zmianach;</w:t>
      </w:r>
    </w:p>
    <w:p w14:paraId="5357BD54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informacje o posiadaniu statusu organizacji pożytku publicznego;</w:t>
      </w:r>
    </w:p>
    <w:p w14:paraId="680732D4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informację o przekształceniu lub rozwiązaniu stowarzyszenia zwykłego;</w:t>
      </w:r>
    </w:p>
    <w:p w14:paraId="7735DDC2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imię i nazwisko likwidatora stowarzyszenia zwykłego;</w:t>
      </w:r>
    </w:p>
    <w:p w14:paraId="68894725" w14:textId="77777777" w:rsidR="00464C43" w:rsidRPr="00464C43" w:rsidRDefault="00464C43" w:rsidP="00464C4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informacje o zastosowaniu wobec stowarzyszenia zwykłego środków, o których mowa w rozdziale 3 ustawy Prawo o stowarzyszeniach.</w:t>
      </w:r>
    </w:p>
    <w:p w14:paraId="757B5764" w14:textId="77777777" w:rsidR="00464C43" w:rsidRPr="00464C43" w:rsidRDefault="00464C43" w:rsidP="00464C4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Stowarzyszenie zwykłe składa organowi nadzorującemu w terminie 7 dni od dnia wystąpienia zdarzenia uzasadniającego zmianę da</w:t>
      </w:r>
      <w:r w:rsidR="008F38CE">
        <w:rPr>
          <w:rFonts w:ascii="Arial" w:hAnsi="Arial" w:cs="Arial"/>
          <w:bCs/>
        </w:rPr>
        <w:t>nych, wniosek o zamieszczenie w </w:t>
      </w:r>
      <w:r w:rsidRPr="00464C43">
        <w:rPr>
          <w:rFonts w:ascii="Arial" w:hAnsi="Arial" w:cs="Arial"/>
          <w:bCs/>
        </w:rPr>
        <w:t>ewidencji zmienionych danych, o których mowa w pkt 1, załączając dokumenty stanowiące podstawę zmiany.</w:t>
      </w:r>
    </w:p>
    <w:p w14:paraId="17D48853" w14:textId="77777777" w:rsidR="00464C43" w:rsidRPr="00464C43" w:rsidRDefault="00464C43" w:rsidP="00464C43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464C43">
        <w:rPr>
          <w:rFonts w:ascii="Arial" w:hAnsi="Arial" w:cs="Arial"/>
          <w:bCs/>
        </w:rPr>
        <w:t>Stowarzyszenie zwykłe ma obowiązek informować o zmianie adresu zamieszkania przedstawiciela reprezentującego stowarzyszenie lub wszystkich członków zarządu oraz członków organu kontroli wewnętrznej.</w:t>
      </w:r>
    </w:p>
    <w:p w14:paraId="4F7E8855" w14:textId="77777777" w:rsidR="00464C43" w:rsidRPr="00464C43" w:rsidRDefault="00464C43" w:rsidP="00464C43">
      <w:pPr>
        <w:rPr>
          <w:rFonts w:ascii="Arial" w:hAnsi="Arial" w:cs="Arial"/>
        </w:rPr>
      </w:pPr>
    </w:p>
    <w:p w14:paraId="4440F6DA" w14:textId="77777777" w:rsidR="008F38CE" w:rsidRDefault="008F38CE" w:rsidP="008F38C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399"/>
      </w:tblGrid>
      <w:tr w:rsidR="008F38CE" w14:paraId="3AE7F52C" w14:textId="77777777" w:rsidTr="008F38CE">
        <w:trPr>
          <w:cantSplit/>
          <w:tblHeader/>
        </w:trPr>
        <w:tc>
          <w:tcPr>
            <w:tcW w:w="1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AD819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0F4D2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D0FE8" w14:textId="77777777" w:rsidR="008F38CE" w:rsidRDefault="008F38CE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ZATWIERDZIŁ</w:t>
            </w:r>
          </w:p>
        </w:tc>
      </w:tr>
      <w:tr w:rsidR="008F38CE" w14:paraId="7DDBDE54" w14:textId="77777777" w:rsidTr="008F38CE">
        <w:trPr>
          <w:cantSplit/>
        </w:trPr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5742B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1F369800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Ewa Zagórska     </w:t>
            </w:r>
          </w:p>
        </w:tc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1ED94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9B3F560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Agnieszka Mróz     </w:t>
            </w:r>
          </w:p>
        </w:tc>
        <w:tc>
          <w:tcPr>
            <w:tcW w:w="17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169A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E44EAA9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74EB31A1" w14:textId="77777777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8F38CE" w14:paraId="2A3906BA" w14:textId="77777777" w:rsidTr="008F38CE">
        <w:trPr>
          <w:cantSplit/>
        </w:trPr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D2BA2" w14:textId="45295FFB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231F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42231F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FCE15" w14:textId="1EA8C912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231F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42231F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1A238" w14:textId="6CA23D76" w:rsidR="008F38CE" w:rsidRDefault="008F38CE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2231F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42231F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68C3D2E0" w14:textId="77777777" w:rsidR="008F38CE" w:rsidRDefault="008F38CE" w:rsidP="008F38CE">
      <w:pPr>
        <w:rPr>
          <w:lang w:val="en-US"/>
        </w:rPr>
      </w:pPr>
    </w:p>
    <w:p w14:paraId="3B7DDC41" w14:textId="77777777" w:rsidR="00E72AA9" w:rsidRPr="00464C43" w:rsidRDefault="00E72AA9" w:rsidP="00464C43">
      <w:pPr>
        <w:pStyle w:val="Nagwek1"/>
        <w:rPr>
          <w:lang w:val="en-US"/>
        </w:rPr>
      </w:pPr>
    </w:p>
    <w:sectPr w:rsidR="00E72AA9" w:rsidRPr="00464C43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10AC" w14:textId="77777777" w:rsidR="000562C7" w:rsidRDefault="000562C7">
      <w:r>
        <w:separator/>
      </w:r>
    </w:p>
  </w:endnote>
  <w:endnote w:type="continuationSeparator" w:id="0">
    <w:p w14:paraId="0B55B386" w14:textId="77777777" w:rsidR="000562C7" w:rsidRDefault="000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51F1" w14:textId="77777777" w:rsidR="000562C7" w:rsidRDefault="000562C7">
      <w:r>
        <w:separator/>
      </w:r>
    </w:p>
  </w:footnote>
  <w:footnote w:type="continuationSeparator" w:id="0">
    <w:p w14:paraId="0D0F4B63" w14:textId="77777777" w:rsidR="000562C7" w:rsidRDefault="0005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D0190"/>
    <w:multiLevelType w:val="hybridMultilevel"/>
    <w:tmpl w:val="48AC69B6"/>
    <w:lvl w:ilvl="0" w:tplc="ABF0C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756"/>
    <w:multiLevelType w:val="hybridMultilevel"/>
    <w:tmpl w:val="96C44D56"/>
    <w:lvl w:ilvl="0" w:tplc="6302C502">
      <w:start w:val="1"/>
      <w:numFmt w:val="decimal"/>
      <w:lvlText w:val="%1)"/>
      <w:lvlJc w:val="left"/>
      <w:pPr>
        <w:ind w:left="788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8" w15:restartNumberingAfterBreak="0">
    <w:nsid w:val="5CF73150"/>
    <w:multiLevelType w:val="hybridMultilevel"/>
    <w:tmpl w:val="F7FAED76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25"/>
  </w:num>
  <w:num w:numId="17">
    <w:abstractNumId w:val="23"/>
  </w:num>
  <w:num w:numId="18">
    <w:abstractNumId w:val="35"/>
  </w:num>
  <w:num w:numId="19">
    <w:abstractNumId w:val="30"/>
  </w:num>
  <w:num w:numId="20">
    <w:abstractNumId w:val="39"/>
  </w:num>
  <w:num w:numId="21">
    <w:abstractNumId w:val="45"/>
  </w:num>
  <w:num w:numId="22">
    <w:abstractNumId w:val="18"/>
  </w:num>
  <w:num w:numId="23">
    <w:abstractNumId w:val="22"/>
  </w:num>
  <w:num w:numId="24">
    <w:abstractNumId w:val="33"/>
  </w:num>
  <w:num w:numId="25">
    <w:abstractNumId w:val="40"/>
  </w:num>
  <w:num w:numId="26">
    <w:abstractNumId w:val="29"/>
  </w:num>
  <w:num w:numId="27">
    <w:abstractNumId w:val="34"/>
  </w:num>
  <w:num w:numId="28">
    <w:abstractNumId w:val="28"/>
  </w:num>
  <w:num w:numId="29">
    <w:abstractNumId w:val="47"/>
  </w:num>
  <w:num w:numId="30">
    <w:abstractNumId w:val="44"/>
  </w:num>
  <w:num w:numId="31">
    <w:abstractNumId w:val="12"/>
  </w:num>
  <w:num w:numId="32">
    <w:abstractNumId w:val="46"/>
  </w:num>
  <w:num w:numId="33">
    <w:abstractNumId w:val="20"/>
  </w:num>
  <w:num w:numId="34">
    <w:abstractNumId w:val="14"/>
  </w:num>
  <w:num w:numId="35">
    <w:abstractNumId w:val="42"/>
  </w:num>
  <w:num w:numId="36">
    <w:abstractNumId w:val="21"/>
  </w:num>
  <w:num w:numId="37">
    <w:abstractNumId w:val="37"/>
  </w:num>
  <w:num w:numId="38">
    <w:abstractNumId w:val="43"/>
  </w:num>
  <w:num w:numId="39">
    <w:abstractNumId w:val="24"/>
  </w:num>
  <w:num w:numId="40">
    <w:abstractNumId w:val="31"/>
  </w:num>
  <w:num w:numId="41">
    <w:abstractNumId w:val="27"/>
  </w:num>
  <w:num w:numId="42">
    <w:abstractNumId w:val="16"/>
  </w:num>
  <w:num w:numId="43">
    <w:abstractNumId w:val="19"/>
  </w:num>
  <w:num w:numId="44">
    <w:abstractNumId w:val="41"/>
  </w:num>
  <w:num w:numId="45">
    <w:abstractNumId w:val="15"/>
  </w:num>
  <w:num w:numId="46">
    <w:abstractNumId w:val="36"/>
  </w:num>
  <w:num w:numId="47">
    <w:abstractNumId w:val="3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24636"/>
    <w:rsid w:val="000269B0"/>
    <w:rsid w:val="00032E18"/>
    <w:rsid w:val="00035845"/>
    <w:rsid w:val="0003630A"/>
    <w:rsid w:val="00055C90"/>
    <w:rsid w:val="000562C7"/>
    <w:rsid w:val="00060980"/>
    <w:rsid w:val="00073A14"/>
    <w:rsid w:val="00074F95"/>
    <w:rsid w:val="00094A59"/>
    <w:rsid w:val="00095A7B"/>
    <w:rsid w:val="000A2A4A"/>
    <w:rsid w:val="000B4E67"/>
    <w:rsid w:val="000D257F"/>
    <w:rsid w:val="000F3D8F"/>
    <w:rsid w:val="00106F95"/>
    <w:rsid w:val="00121226"/>
    <w:rsid w:val="00136DF8"/>
    <w:rsid w:val="00151ED0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DEA"/>
    <w:rsid w:val="002E3F9D"/>
    <w:rsid w:val="002F1379"/>
    <w:rsid w:val="00333E3C"/>
    <w:rsid w:val="00347A6B"/>
    <w:rsid w:val="003543E1"/>
    <w:rsid w:val="003557B7"/>
    <w:rsid w:val="00355C6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2371"/>
    <w:rsid w:val="0042231F"/>
    <w:rsid w:val="00437560"/>
    <w:rsid w:val="0045118C"/>
    <w:rsid w:val="004568D4"/>
    <w:rsid w:val="00464C0B"/>
    <w:rsid w:val="00464C43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3BAD"/>
    <w:rsid w:val="005B07F6"/>
    <w:rsid w:val="005B5F4A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B4687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7F7E8B"/>
    <w:rsid w:val="00803677"/>
    <w:rsid w:val="00805AFC"/>
    <w:rsid w:val="00807BCB"/>
    <w:rsid w:val="008106E0"/>
    <w:rsid w:val="008254DE"/>
    <w:rsid w:val="008304A8"/>
    <w:rsid w:val="008533B4"/>
    <w:rsid w:val="00864C20"/>
    <w:rsid w:val="00873707"/>
    <w:rsid w:val="008743EA"/>
    <w:rsid w:val="008A0CE7"/>
    <w:rsid w:val="008B14B2"/>
    <w:rsid w:val="008B1782"/>
    <w:rsid w:val="008B3BC5"/>
    <w:rsid w:val="008B7607"/>
    <w:rsid w:val="008D59C5"/>
    <w:rsid w:val="008E7165"/>
    <w:rsid w:val="008F0BC7"/>
    <w:rsid w:val="008F1456"/>
    <w:rsid w:val="008F38CE"/>
    <w:rsid w:val="0091487D"/>
    <w:rsid w:val="00926B3A"/>
    <w:rsid w:val="009340D9"/>
    <w:rsid w:val="0093634A"/>
    <w:rsid w:val="00941639"/>
    <w:rsid w:val="00941DDB"/>
    <w:rsid w:val="009476CD"/>
    <w:rsid w:val="0095578B"/>
    <w:rsid w:val="0096554A"/>
    <w:rsid w:val="00967751"/>
    <w:rsid w:val="0097065B"/>
    <w:rsid w:val="009718D9"/>
    <w:rsid w:val="0097269C"/>
    <w:rsid w:val="009728A9"/>
    <w:rsid w:val="0097529F"/>
    <w:rsid w:val="00977596"/>
    <w:rsid w:val="00981895"/>
    <w:rsid w:val="00993EE3"/>
    <w:rsid w:val="009B0459"/>
    <w:rsid w:val="009E2B5C"/>
    <w:rsid w:val="009E48F3"/>
    <w:rsid w:val="00A07858"/>
    <w:rsid w:val="00A15017"/>
    <w:rsid w:val="00A17255"/>
    <w:rsid w:val="00A20980"/>
    <w:rsid w:val="00A24EB0"/>
    <w:rsid w:val="00A33B36"/>
    <w:rsid w:val="00A35CA7"/>
    <w:rsid w:val="00A40157"/>
    <w:rsid w:val="00A67B12"/>
    <w:rsid w:val="00A74EB1"/>
    <w:rsid w:val="00A7769B"/>
    <w:rsid w:val="00A945E0"/>
    <w:rsid w:val="00AB5B2F"/>
    <w:rsid w:val="00AB7034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37ED"/>
    <w:rsid w:val="00B74CA4"/>
    <w:rsid w:val="00B76896"/>
    <w:rsid w:val="00B8412C"/>
    <w:rsid w:val="00B858DD"/>
    <w:rsid w:val="00B92FF9"/>
    <w:rsid w:val="00B94BB5"/>
    <w:rsid w:val="00BA37F9"/>
    <w:rsid w:val="00BB5638"/>
    <w:rsid w:val="00BC4026"/>
    <w:rsid w:val="00BC4265"/>
    <w:rsid w:val="00BC7396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679E8"/>
    <w:rsid w:val="00C7704A"/>
    <w:rsid w:val="00C848EA"/>
    <w:rsid w:val="00C85C59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CF5F96"/>
    <w:rsid w:val="00D026EB"/>
    <w:rsid w:val="00D10C1F"/>
    <w:rsid w:val="00D12023"/>
    <w:rsid w:val="00D1419F"/>
    <w:rsid w:val="00D265DD"/>
    <w:rsid w:val="00D279DB"/>
    <w:rsid w:val="00D31486"/>
    <w:rsid w:val="00D41A52"/>
    <w:rsid w:val="00D429BD"/>
    <w:rsid w:val="00D45177"/>
    <w:rsid w:val="00D53337"/>
    <w:rsid w:val="00D57649"/>
    <w:rsid w:val="00D74AAD"/>
    <w:rsid w:val="00D81134"/>
    <w:rsid w:val="00D8141C"/>
    <w:rsid w:val="00D850FF"/>
    <w:rsid w:val="00DB683D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64D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328A6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9AD1"/>
  <w15:docId w15:val="{C08EFA84-DEBA-418A-A0CF-6098F6C5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link w:val="NagwekZnak"/>
    <w:uiPriority w:val="99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64C43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00C5-049B-44BD-A71C-9B6784CA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Ewa Zagórska</cp:lastModifiedBy>
  <cp:revision>9</cp:revision>
  <cp:lastPrinted>2021-05-07T08:41:00Z</cp:lastPrinted>
  <dcterms:created xsi:type="dcterms:W3CDTF">2021-05-07T08:47:00Z</dcterms:created>
  <dcterms:modified xsi:type="dcterms:W3CDTF">2021-07-23T06:14:00Z</dcterms:modified>
</cp:coreProperties>
</file>