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2448"/>
      </w:tblGrid>
      <w:tr w:rsidR="005F6EFF" w:rsidRPr="00E319CE" w:rsidTr="007A3FE6">
        <w:trPr>
          <w:trHeight w:hRule="exact" w:val="2695"/>
          <w:jc w:val="center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6EFF" w:rsidRPr="00E319CE" w:rsidRDefault="005F6EFF" w:rsidP="00F0611B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E319CE">
              <w:rPr>
                <w:rFonts w:ascii="Verdana" w:hAnsi="Verdana"/>
                <w:noProof/>
                <w:sz w:val="20"/>
              </w:rPr>
              <w:drawing>
                <wp:inline distT="0" distB="0" distL="0" distR="0" wp14:anchorId="2C453254" wp14:editId="75A87E54">
                  <wp:extent cx="4629150" cy="1076325"/>
                  <wp:effectExtent l="19050" t="0" r="0" b="0"/>
                  <wp:docPr id="9" name="Obraz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FF" w:rsidRPr="00E319CE" w:rsidRDefault="006B33DD" w:rsidP="00F0611B">
            <w:pPr>
              <w:pStyle w:val="Normal0"/>
              <w:jc w:val="center"/>
              <w:rPr>
                <w:rFonts w:ascii="Verdana" w:hAnsi="Verdana"/>
                <w:b/>
                <w:sz w:val="20"/>
                <w:highlight w:val="white"/>
              </w:rPr>
            </w:pPr>
            <w:r w:rsidRPr="00E319CE">
              <w:rPr>
                <w:rFonts w:ascii="Verdana" w:hAnsi="Verdana"/>
                <w:b/>
                <w:sz w:val="20"/>
                <w:highlight w:val="white"/>
              </w:rPr>
              <w:t xml:space="preserve">KARTA USŁUGI </w:t>
            </w:r>
          </w:p>
        </w:tc>
        <w:tc>
          <w:tcPr>
            <w:tcW w:w="24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1A18AF" w:rsidRPr="00E319CE" w:rsidRDefault="007A3FE6" w:rsidP="007A3FE6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E319CE">
              <w:rPr>
                <w:rFonts w:ascii="Verdana" w:hAnsi="Verdana"/>
                <w:sz w:val="20"/>
                <w:highlight w:val="white"/>
              </w:rPr>
              <w:t>W y d z i a ł</w:t>
            </w:r>
            <w:r w:rsidR="001A18AF" w:rsidRPr="00E319CE">
              <w:rPr>
                <w:rFonts w:ascii="Verdana" w:hAnsi="Verdana"/>
                <w:sz w:val="20"/>
                <w:highlight w:val="white"/>
              </w:rPr>
              <w:t xml:space="preserve"> </w:t>
            </w:r>
            <w:r w:rsidRPr="00E319CE">
              <w:rPr>
                <w:rFonts w:ascii="Verdana" w:hAnsi="Verdana"/>
                <w:sz w:val="20"/>
                <w:highlight w:val="white"/>
              </w:rPr>
              <w:t xml:space="preserve"> </w:t>
            </w:r>
          </w:p>
          <w:p w:rsidR="001A18AF" w:rsidRPr="00E319CE" w:rsidRDefault="001A18AF" w:rsidP="007A3FE6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E319CE">
              <w:rPr>
                <w:rFonts w:ascii="Verdana" w:hAnsi="Verdana"/>
                <w:sz w:val="20"/>
                <w:highlight w:val="white"/>
              </w:rPr>
              <w:t xml:space="preserve">B u d o w n i c t w a  </w:t>
            </w:r>
          </w:p>
          <w:p w:rsidR="007A3FE6" w:rsidRPr="00E319CE" w:rsidRDefault="001A18AF" w:rsidP="007A3FE6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E319CE">
              <w:rPr>
                <w:rFonts w:ascii="Verdana" w:hAnsi="Verdana"/>
                <w:sz w:val="20"/>
                <w:highlight w:val="white"/>
              </w:rPr>
              <w:t>i  O c h r o n y</w:t>
            </w:r>
          </w:p>
          <w:p w:rsidR="005F6EFF" w:rsidRPr="00E319CE" w:rsidRDefault="007A3FE6" w:rsidP="001A18AF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E319CE">
              <w:rPr>
                <w:rFonts w:ascii="Verdana" w:hAnsi="Verdana"/>
                <w:sz w:val="20"/>
                <w:highlight w:val="white"/>
              </w:rPr>
              <w:t>Ś r o d o w i s k a</w:t>
            </w:r>
            <w:r w:rsidRPr="00E319CE">
              <w:rPr>
                <w:rFonts w:ascii="Verdana" w:hAnsi="Verdana"/>
                <w:sz w:val="20"/>
                <w:highlight w:val="white"/>
              </w:rPr>
              <w:br/>
            </w:r>
            <w:r w:rsidR="005F6EFF" w:rsidRPr="00E319CE">
              <w:rPr>
                <w:rFonts w:ascii="Verdana" w:hAnsi="Verdana"/>
                <w:sz w:val="20"/>
                <w:highlight w:val="white"/>
              </w:rPr>
              <w:t xml:space="preserve">  </w:t>
            </w:r>
          </w:p>
        </w:tc>
      </w:tr>
      <w:tr w:rsidR="005F6EFF" w:rsidRPr="00E319CE" w:rsidTr="007A3FE6">
        <w:trPr>
          <w:trHeight w:val="1031"/>
          <w:jc w:val="center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F6EFF" w:rsidRPr="00E319CE" w:rsidRDefault="005F6EFF" w:rsidP="00F0611B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  <w:r w:rsidRPr="00E319CE">
              <w:rPr>
                <w:rFonts w:ascii="Verdana" w:hAnsi="Verdana"/>
                <w:sz w:val="20"/>
                <w:highlight w:val="white"/>
              </w:rPr>
              <w:t>W</w:t>
            </w:r>
            <w:r w:rsidR="00713B57">
              <w:rPr>
                <w:rFonts w:ascii="Verdana" w:hAnsi="Verdana"/>
                <w:sz w:val="20"/>
                <w:highlight w:val="white"/>
              </w:rPr>
              <w:t>ydanie zezwolenia na</w:t>
            </w:r>
            <w:r w:rsidRPr="00E319CE">
              <w:rPr>
                <w:rFonts w:ascii="Verdana" w:hAnsi="Verdana"/>
                <w:sz w:val="20"/>
                <w:highlight w:val="white"/>
              </w:rPr>
              <w:t xml:space="preserve"> </w:t>
            </w:r>
            <w:bookmarkStart w:id="0" w:name="_GoBack"/>
            <w:bookmarkEnd w:id="0"/>
            <w:r w:rsidRPr="00E319CE">
              <w:rPr>
                <w:rFonts w:ascii="Verdana" w:hAnsi="Verdana"/>
                <w:sz w:val="20"/>
                <w:highlight w:val="white"/>
              </w:rPr>
              <w:t>hodowanie lub utrzymywanie chartów rasowych lub ich mieszańców</w:t>
            </w:r>
          </w:p>
        </w:tc>
        <w:tc>
          <w:tcPr>
            <w:tcW w:w="2448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5F6EFF" w:rsidRPr="00E319CE" w:rsidRDefault="005F6EFF" w:rsidP="00F0611B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5F6EFF" w:rsidRPr="00E319CE" w:rsidRDefault="005F6EFF" w:rsidP="00F0611B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</w:rPr>
            </w:pPr>
          </w:p>
          <w:p w:rsidR="005F6EFF" w:rsidRPr="00E319CE" w:rsidRDefault="001A18AF" w:rsidP="00F0611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E319CE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5F6EFF" w:rsidRPr="00E319CE">
              <w:rPr>
                <w:rFonts w:ascii="Verdana" w:hAnsi="Verdana" w:cs="Arial"/>
                <w:bCs/>
                <w:sz w:val="20"/>
                <w:szCs w:val="20"/>
              </w:rPr>
              <w:t>OŚ</w:t>
            </w:r>
          </w:p>
          <w:p w:rsidR="005F6EFF" w:rsidRPr="00E319CE" w:rsidRDefault="005F6EFF" w:rsidP="00F0611B">
            <w:pPr>
              <w:pStyle w:val="Normal0"/>
              <w:jc w:val="center"/>
              <w:rPr>
                <w:rFonts w:ascii="Verdana" w:hAnsi="Verdana"/>
                <w:sz w:val="20"/>
                <w:highlight w:val="white"/>
                <w:u w:val="single"/>
              </w:rPr>
            </w:pPr>
          </w:p>
        </w:tc>
      </w:tr>
    </w:tbl>
    <w:p w:rsidR="003A06A1" w:rsidRPr="00E319CE" w:rsidRDefault="003A06A1">
      <w:pPr>
        <w:pStyle w:val="Nagwek1"/>
        <w:tabs>
          <w:tab w:val="left" w:pos="0"/>
        </w:tabs>
        <w:rPr>
          <w:rFonts w:ascii="Verdana" w:hAnsi="Verdana"/>
          <w:sz w:val="20"/>
          <w:szCs w:val="20"/>
        </w:rPr>
      </w:pPr>
      <w:r w:rsidRPr="00E319CE">
        <w:rPr>
          <w:rFonts w:ascii="Verdana" w:hAnsi="Verdana"/>
          <w:sz w:val="20"/>
          <w:szCs w:val="20"/>
        </w:rPr>
        <w:t>WYMAGANE DOKUMENTY :</w:t>
      </w:r>
    </w:p>
    <w:p w:rsidR="003A06A1" w:rsidRPr="00E319CE" w:rsidRDefault="00071EC9" w:rsidP="00C81D80">
      <w:pPr>
        <w:numPr>
          <w:ilvl w:val="0"/>
          <w:numId w:val="4"/>
        </w:numPr>
        <w:ind w:left="426"/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Wniosek o wyd</w:t>
      </w:r>
      <w:r w:rsidR="008317EC" w:rsidRPr="00E319CE">
        <w:rPr>
          <w:rFonts w:ascii="Verdana" w:hAnsi="Verdana" w:cs="Arial"/>
          <w:sz w:val="20"/>
          <w:szCs w:val="20"/>
        </w:rPr>
        <w:t>anie zezwolenia na posiadanie, hodowanie lub</w:t>
      </w:r>
      <w:r w:rsidRPr="00E319CE">
        <w:rPr>
          <w:rFonts w:ascii="Verdana" w:hAnsi="Verdana" w:cs="Arial"/>
          <w:sz w:val="20"/>
          <w:szCs w:val="20"/>
        </w:rPr>
        <w:t xml:space="preserve"> utrzymywanie charta</w:t>
      </w:r>
    </w:p>
    <w:p w:rsidR="00232CC9" w:rsidRPr="00E319CE" w:rsidRDefault="00232CC9" w:rsidP="00232CC9">
      <w:pPr>
        <w:numPr>
          <w:ilvl w:val="0"/>
          <w:numId w:val="4"/>
        </w:numPr>
        <w:ind w:left="426"/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Załączniki:</w:t>
      </w:r>
    </w:p>
    <w:p w:rsidR="00232CC9" w:rsidRPr="00E319CE" w:rsidRDefault="00232CC9" w:rsidP="00232CC9">
      <w:pPr>
        <w:numPr>
          <w:ilvl w:val="1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oświadczenie, że miejsce i warunki utrzymywania psa wykluczają możliwości niekontrolowanego opuszczenia miejsca stałego pobytu,</w:t>
      </w:r>
    </w:p>
    <w:p w:rsidR="00232CC9" w:rsidRPr="00E319CE" w:rsidRDefault="00232CC9" w:rsidP="00232CC9">
      <w:pPr>
        <w:numPr>
          <w:ilvl w:val="1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oświadczenie, że pies nie będzie wykorzystywany do polowań,</w:t>
      </w:r>
    </w:p>
    <w:p w:rsidR="00232CC9" w:rsidRPr="00E319CE" w:rsidRDefault="00232CC9" w:rsidP="00232CC9">
      <w:pPr>
        <w:numPr>
          <w:ilvl w:val="1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oświadczenie, że zaszczepiono psa p/wściekliźnie</w:t>
      </w:r>
    </w:p>
    <w:p w:rsidR="008317EC" w:rsidRPr="00E319CE" w:rsidRDefault="00232CC9" w:rsidP="00232CC9">
      <w:pPr>
        <w:numPr>
          <w:ilvl w:val="1"/>
          <w:numId w:val="4"/>
        </w:numPr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k</w:t>
      </w:r>
      <w:r w:rsidR="008317EC" w:rsidRPr="00E319CE">
        <w:rPr>
          <w:rFonts w:ascii="Verdana" w:hAnsi="Verdana" w:cs="Arial"/>
          <w:sz w:val="20"/>
          <w:szCs w:val="20"/>
        </w:rPr>
        <w:t>opia potwierdzenia wniesienia opłaty skarbowej</w:t>
      </w:r>
      <w:r w:rsidR="00D06430" w:rsidRPr="00E319CE">
        <w:rPr>
          <w:rFonts w:ascii="Verdana" w:hAnsi="Verdana" w:cs="Arial"/>
          <w:sz w:val="20"/>
          <w:szCs w:val="20"/>
        </w:rPr>
        <w:t>.</w:t>
      </w:r>
    </w:p>
    <w:p w:rsidR="003A06A1" w:rsidRPr="00E319CE" w:rsidRDefault="003A06A1">
      <w:pPr>
        <w:spacing w:before="120"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hAnsi="Verdana" w:cs="Arial"/>
          <w:b/>
          <w:bCs/>
          <w:sz w:val="20"/>
          <w:szCs w:val="20"/>
          <w:u w:val="single"/>
        </w:rPr>
        <w:t xml:space="preserve">MIEJSCE ZŁOŻENIA DOKUMENTÓW: </w:t>
      </w:r>
    </w:p>
    <w:p w:rsidR="008317EC" w:rsidRPr="00E319CE" w:rsidRDefault="008317EC" w:rsidP="008317EC">
      <w:pPr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>Starostwo Powiatowe w Koszalinie, 75-620 Koszalin, ul. Racławicka 13, Kancelaria Ogólna.</w:t>
      </w:r>
    </w:p>
    <w:p w:rsidR="008317EC" w:rsidRPr="00E319CE" w:rsidRDefault="008317EC" w:rsidP="008317EC">
      <w:pPr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 xml:space="preserve">Dodatkowe informacje – Wydział </w:t>
      </w:r>
      <w:r w:rsidR="001A18AF" w:rsidRPr="00E319CE">
        <w:rPr>
          <w:rFonts w:ascii="Verdana" w:hAnsi="Verdana" w:cs="Arial"/>
          <w:sz w:val="20"/>
          <w:szCs w:val="20"/>
        </w:rPr>
        <w:t xml:space="preserve">Budownictwa i Ochrony </w:t>
      </w:r>
      <w:r w:rsidRPr="00E319CE">
        <w:rPr>
          <w:rFonts w:ascii="Verdana" w:hAnsi="Verdana" w:cs="Arial"/>
          <w:sz w:val="20"/>
          <w:szCs w:val="20"/>
        </w:rPr>
        <w:t>Środowiska</w:t>
      </w:r>
      <w:r w:rsidR="001A18AF" w:rsidRPr="00E319CE">
        <w:rPr>
          <w:rFonts w:ascii="Verdana" w:hAnsi="Verdana" w:cs="Arial"/>
          <w:sz w:val="20"/>
          <w:szCs w:val="20"/>
        </w:rPr>
        <w:t>,</w:t>
      </w:r>
      <w:r w:rsidR="005F6EFF" w:rsidRPr="00E319CE">
        <w:rPr>
          <w:rFonts w:ascii="Verdana" w:hAnsi="Verdana" w:cs="Arial"/>
          <w:sz w:val="20"/>
          <w:szCs w:val="20"/>
        </w:rPr>
        <w:t xml:space="preserve"> III piętro, pok. Nr 327, tel. (94) 714</w:t>
      </w:r>
      <w:r w:rsidR="0066498A" w:rsidRPr="00E319CE">
        <w:rPr>
          <w:rFonts w:ascii="Verdana" w:hAnsi="Verdana" w:cs="Arial"/>
          <w:sz w:val="20"/>
          <w:szCs w:val="20"/>
        </w:rPr>
        <w:t xml:space="preserve"> </w:t>
      </w:r>
      <w:r w:rsidR="005F6EFF" w:rsidRPr="00E319CE">
        <w:rPr>
          <w:rFonts w:ascii="Verdana" w:hAnsi="Verdana" w:cs="Arial"/>
          <w:sz w:val="20"/>
          <w:szCs w:val="20"/>
        </w:rPr>
        <w:t>02</w:t>
      </w:r>
      <w:r w:rsidR="0066498A" w:rsidRPr="00E319CE">
        <w:rPr>
          <w:rFonts w:ascii="Verdana" w:hAnsi="Verdana" w:cs="Arial"/>
          <w:sz w:val="20"/>
          <w:szCs w:val="20"/>
        </w:rPr>
        <w:t xml:space="preserve"> </w:t>
      </w:r>
      <w:r w:rsidR="005F6EFF" w:rsidRPr="00E319CE">
        <w:rPr>
          <w:rFonts w:ascii="Verdana" w:hAnsi="Verdana" w:cs="Arial"/>
          <w:sz w:val="20"/>
          <w:szCs w:val="20"/>
        </w:rPr>
        <w:t>43</w:t>
      </w:r>
      <w:r w:rsidRPr="00E319CE">
        <w:rPr>
          <w:rFonts w:ascii="Verdana" w:hAnsi="Verdana" w:cs="Arial"/>
          <w:sz w:val="20"/>
          <w:szCs w:val="20"/>
        </w:rPr>
        <w:t>.</w:t>
      </w:r>
    </w:p>
    <w:p w:rsidR="003A06A1" w:rsidRPr="00E319CE" w:rsidRDefault="003A06A1">
      <w:pPr>
        <w:spacing w:before="120"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hAnsi="Verdana" w:cs="Arial"/>
          <w:b/>
          <w:bCs/>
          <w:sz w:val="20"/>
          <w:szCs w:val="20"/>
          <w:u w:val="single"/>
        </w:rPr>
        <w:t xml:space="preserve">OPŁATY: </w:t>
      </w:r>
    </w:p>
    <w:p w:rsidR="008317EC" w:rsidRPr="00E319CE" w:rsidRDefault="008317EC" w:rsidP="008317EC">
      <w:pPr>
        <w:pStyle w:val="WW-Tekstpodstawowy2"/>
        <w:spacing w:before="0"/>
        <w:rPr>
          <w:rFonts w:ascii="Verdana" w:hAnsi="Verdana"/>
          <w:szCs w:val="20"/>
        </w:rPr>
      </w:pPr>
      <w:r w:rsidRPr="00E319CE">
        <w:rPr>
          <w:rFonts w:ascii="Verdana" w:hAnsi="Verdana"/>
          <w:szCs w:val="20"/>
        </w:rPr>
        <w:t>Opłata skarbowa:</w:t>
      </w:r>
    </w:p>
    <w:p w:rsidR="008317EC" w:rsidRPr="00E319CE" w:rsidRDefault="008317EC" w:rsidP="008317EC">
      <w:pPr>
        <w:pStyle w:val="WW-Tekstpodstawowy2"/>
        <w:spacing w:before="0"/>
        <w:rPr>
          <w:rFonts w:ascii="Verdana" w:hAnsi="Verdana"/>
          <w:szCs w:val="20"/>
        </w:rPr>
      </w:pPr>
      <w:r w:rsidRPr="00E319CE">
        <w:rPr>
          <w:rFonts w:ascii="Verdana" w:hAnsi="Verdana"/>
          <w:szCs w:val="20"/>
        </w:rPr>
        <w:t xml:space="preserve"> – 616 zł – </w:t>
      </w:r>
      <w:r w:rsidR="00F03B3B" w:rsidRPr="00E319CE">
        <w:rPr>
          <w:rFonts w:ascii="Verdana" w:hAnsi="Verdana"/>
          <w:szCs w:val="20"/>
        </w:rPr>
        <w:t>przy wykonywaniu</w:t>
      </w:r>
      <w:r w:rsidRPr="00E319CE">
        <w:rPr>
          <w:rFonts w:ascii="Verdana" w:hAnsi="Verdana"/>
          <w:szCs w:val="20"/>
        </w:rPr>
        <w:t xml:space="preserve"> działalności gospodarczej</w:t>
      </w:r>
    </w:p>
    <w:p w:rsidR="008317EC" w:rsidRPr="00E319CE" w:rsidRDefault="008317EC" w:rsidP="008317EC">
      <w:pPr>
        <w:pStyle w:val="WW-Tekstpodstawowy2"/>
        <w:spacing w:before="0"/>
        <w:rPr>
          <w:rFonts w:ascii="Verdana" w:hAnsi="Verdana"/>
          <w:szCs w:val="20"/>
        </w:rPr>
      </w:pPr>
      <w:r w:rsidRPr="00E319CE">
        <w:rPr>
          <w:rFonts w:ascii="Verdana" w:hAnsi="Verdana"/>
          <w:szCs w:val="20"/>
        </w:rPr>
        <w:t xml:space="preserve"> – 82 zł – </w:t>
      </w:r>
      <w:r w:rsidR="00F03B3B" w:rsidRPr="00E319CE">
        <w:rPr>
          <w:rFonts w:ascii="Verdana" w:hAnsi="Verdana"/>
          <w:szCs w:val="20"/>
        </w:rPr>
        <w:t>w pozostałych przypadkach</w:t>
      </w:r>
    </w:p>
    <w:p w:rsidR="008317EC" w:rsidRPr="00E319CE" w:rsidRDefault="008317EC" w:rsidP="009A355D">
      <w:pPr>
        <w:ind w:left="709"/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 xml:space="preserve">wpłata na rachunek </w:t>
      </w:r>
      <w:r w:rsidRPr="00E319CE">
        <w:rPr>
          <w:rFonts w:ascii="Verdana" w:eastAsia="Times New Roman" w:hAnsi="Verdana" w:cs="Arial"/>
          <w:bCs/>
          <w:color w:val="000000"/>
          <w:sz w:val="20"/>
          <w:szCs w:val="20"/>
        </w:rPr>
        <w:t>Urzędu Miejskiego w Koszalinie,</w:t>
      </w:r>
      <w:r w:rsidRPr="00E319CE">
        <w:rPr>
          <w:rFonts w:ascii="Verdana" w:eastAsia="Times New Roman" w:hAnsi="Verdana" w:cs="Arial"/>
          <w:sz w:val="20"/>
          <w:szCs w:val="20"/>
        </w:rPr>
        <w:t xml:space="preserve"> </w:t>
      </w:r>
      <w:r w:rsidR="00285615" w:rsidRPr="00E319CE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mBank S.A. Oddział Korporacyjny </w:t>
      </w:r>
      <w:r w:rsidR="00730E65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          </w:t>
      </w:r>
      <w:r w:rsidR="00285615" w:rsidRPr="00E319CE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w Koszalinie</w:t>
      </w:r>
      <w:r w:rsidRPr="00E319CE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nr rachunku: </w:t>
      </w:r>
      <w:r w:rsidRPr="00E319CE">
        <w:rPr>
          <w:rStyle w:val="Pogrubienie"/>
          <w:rFonts w:ascii="Verdana" w:hAnsi="Verdana" w:cs="Arial"/>
          <w:color w:val="000000"/>
          <w:sz w:val="20"/>
          <w:szCs w:val="20"/>
        </w:rPr>
        <w:t>07 1140 1137 0000 2444 4400 1033</w:t>
      </w:r>
      <w:r w:rsidR="00132BBF" w:rsidRPr="00E319CE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E934E5" w:rsidRPr="00E319CE">
        <w:rPr>
          <w:rFonts w:ascii="Verdana" w:hAnsi="Verdana" w:cs="Arial"/>
          <w:sz w:val="20"/>
          <w:szCs w:val="20"/>
        </w:rPr>
        <w:t>z dopiskiem „</w:t>
      </w:r>
      <w:r w:rsidR="00E934E5" w:rsidRPr="00E319CE">
        <w:rPr>
          <w:rFonts w:ascii="Verdana" w:hAnsi="Verdana" w:cs="Arial"/>
          <w:i/>
          <w:iCs/>
          <w:sz w:val="20"/>
          <w:szCs w:val="20"/>
        </w:rPr>
        <w:t>wpłata z tytułu opłaty skarbowej</w:t>
      </w:r>
      <w:r w:rsidR="00E934E5" w:rsidRPr="00E319CE">
        <w:rPr>
          <w:rFonts w:ascii="Verdana" w:hAnsi="Verdana" w:cs="Arial"/>
          <w:sz w:val="20"/>
          <w:szCs w:val="20"/>
        </w:rPr>
        <w:t xml:space="preserve">” </w:t>
      </w:r>
      <w:r w:rsidR="00132BBF" w:rsidRPr="00E319CE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>lub</w:t>
      </w:r>
      <w:r w:rsidR="00132BBF" w:rsidRPr="00E319CE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132BBF" w:rsidRPr="00E319CE">
        <w:rPr>
          <w:rFonts w:ascii="Verdana" w:hAnsi="Verdana" w:cs="Arial"/>
          <w:sz w:val="20"/>
          <w:szCs w:val="20"/>
        </w:rPr>
        <w:t xml:space="preserve">w siedzibie Starostwa Powiatowego w Koszalinie przy </w:t>
      </w:r>
      <w:r w:rsidR="00730E65">
        <w:rPr>
          <w:rFonts w:ascii="Verdana" w:hAnsi="Verdana" w:cs="Arial"/>
          <w:sz w:val="20"/>
          <w:szCs w:val="20"/>
        </w:rPr>
        <w:t xml:space="preserve">              </w:t>
      </w:r>
      <w:r w:rsidR="00132BBF" w:rsidRPr="00E319CE">
        <w:rPr>
          <w:rFonts w:ascii="Verdana" w:hAnsi="Verdana" w:cs="Arial"/>
          <w:sz w:val="20"/>
          <w:szCs w:val="20"/>
        </w:rPr>
        <w:t>ul. Racławickiej 13, (</w:t>
      </w:r>
      <w:r w:rsidR="00132BBF" w:rsidRPr="00E319CE">
        <w:rPr>
          <w:rFonts w:ascii="Verdana" w:hAnsi="Verdana" w:cs="Arial"/>
          <w:b/>
          <w:bCs/>
          <w:iCs/>
          <w:sz w:val="20"/>
          <w:szCs w:val="20"/>
        </w:rPr>
        <w:t>pomieszczenie Ubezpieczenia AZ na I piętrze</w:t>
      </w:r>
      <w:r w:rsidR="00132BBF" w:rsidRPr="00E319CE">
        <w:rPr>
          <w:rFonts w:ascii="Verdana" w:hAnsi="Verdana" w:cs="Arial"/>
          <w:sz w:val="20"/>
          <w:szCs w:val="20"/>
        </w:rPr>
        <w:t>).</w:t>
      </w:r>
    </w:p>
    <w:p w:rsidR="003A06A1" w:rsidRPr="00E319CE" w:rsidRDefault="003A06A1">
      <w:pPr>
        <w:spacing w:before="120" w:after="120"/>
        <w:rPr>
          <w:rFonts w:ascii="Verdana" w:hAnsi="Verdana" w:cs="Arial"/>
          <w:b/>
          <w:bCs/>
          <w:sz w:val="20"/>
          <w:szCs w:val="20"/>
        </w:rPr>
      </w:pPr>
      <w:r w:rsidRPr="00E319CE">
        <w:rPr>
          <w:rFonts w:ascii="Verdana" w:hAnsi="Verdana" w:cs="Arial"/>
          <w:b/>
          <w:bCs/>
          <w:sz w:val="20"/>
          <w:szCs w:val="20"/>
          <w:u w:val="single"/>
        </w:rPr>
        <w:t>TERMIN I SPOSÓB ZAŁATWIENIA</w:t>
      </w:r>
      <w:r w:rsidRPr="00E319CE">
        <w:rPr>
          <w:rFonts w:ascii="Verdana" w:hAnsi="Verdana" w:cs="Arial"/>
          <w:b/>
          <w:bCs/>
          <w:sz w:val="20"/>
          <w:szCs w:val="20"/>
        </w:rPr>
        <w:t xml:space="preserve">: </w:t>
      </w:r>
    </w:p>
    <w:p w:rsidR="007A1A29" w:rsidRPr="00E319CE" w:rsidRDefault="007A1A29" w:rsidP="007A1A29">
      <w:pPr>
        <w:pStyle w:val="Default"/>
        <w:jc w:val="both"/>
        <w:rPr>
          <w:rFonts w:ascii="Verdana" w:hAnsi="Verdana"/>
          <w:sz w:val="20"/>
          <w:szCs w:val="20"/>
        </w:rPr>
      </w:pPr>
      <w:r w:rsidRPr="00E319CE">
        <w:rPr>
          <w:rFonts w:ascii="Verdana" w:hAnsi="Verdana"/>
          <w:sz w:val="20"/>
          <w:szCs w:val="20"/>
        </w:rPr>
        <w:t xml:space="preserve">Niezwłocznie, nie później niż w ciągu </w:t>
      </w:r>
      <w:r w:rsidR="00746499" w:rsidRPr="00E319CE">
        <w:rPr>
          <w:rFonts w:ascii="Verdana" w:hAnsi="Verdana"/>
          <w:sz w:val="20"/>
          <w:szCs w:val="20"/>
        </w:rPr>
        <w:t>miesiąca</w:t>
      </w:r>
      <w:r w:rsidRPr="00E319CE">
        <w:rPr>
          <w:rFonts w:ascii="Verdana" w:hAnsi="Verdana"/>
          <w:sz w:val="20"/>
          <w:szCs w:val="20"/>
        </w:rPr>
        <w:t xml:space="preserve"> od daty otrzymania wniosku, a w sprawach szczególnie skomplikowanych w terminie </w:t>
      </w:r>
      <w:r w:rsidR="00746499" w:rsidRPr="00E319CE">
        <w:rPr>
          <w:rFonts w:ascii="Verdana" w:hAnsi="Verdana"/>
          <w:sz w:val="20"/>
          <w:szCs w:val="20"/>
        </w:rPr>
        <w:t>dwóch miesięcy.</w:t>
      </w:r>
    </w:p>
    <w:p w:rsidR="003A06A1" w:rsidRPr="00E319CE" w:rsidRDefault="003A06A1">
      <w:pPr>
        <w:spacing w:before="120"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hAnsi="Verdana" w:cs="Arial"/>
          <w:b/>
          <w:bCs/>
          <w:sz w:val="20"/>
          <w:szCs w:val="20"/>
          <w:u w:val="single"/>
        </w:rPr>
        <w:t xml:space="preserve">PODSTAWA PRAWNA: </w:t>
      </w:r>
    </w:p>
    <w:p w:rsidR="007A1A29" w:rsidRPr="00E319CE" w:rsidRDefault="007A1A29" w:rsidP="00452D04">
      <w:pPr>
        <w:pStyle w:val="Zawartotabeli0"/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</w:rPr>
      </w:pPr>
      <w:r w:rsidRPr="00E319CE">
        <w:rPr>
          <w:rFonts w:ascii="Verdana" w:hAnsi="Verdana" w:cs="Arial"/>
          <w:sz w:val="20"/>
        </w:rPr>
        <w:t>Ustawa z dnia 1</w:t>
      </w:r>
      <w:r w:rsidR="00B25209" w:rsidRPr="00E319CE">
        <w:rPr>
          <w:rFonts w:ascii="Verdana" w:hAnsi="Verdana" w:cs="Arial"/>
          <w:sz w:val="20"/>
        </w:rPr>
        <w:t>3</w:t>
      </w:r>
      <w:r w:rsidRPr="00E319CE">
        <w:rPr>
          <w:rFonts w:ascii="Verdana" w:hAnsi="Verdana" w:cs="Arial"/>
          <w:sz w:val="20"/>
        </w:rPr>
        <w:t xml:space="preserve"> października 1995 r. Pra</w:t>
      </w:r>
      <w:r w:rsidR="00D50E3B" w:rsidRPr="00E319CE">
        <w:rPr>
          <w:rFonts w:ascii="Verdana" w:hAnsi="Verdana" w:cs="Arial"/>
          <w:sz w:val="20"/>
        </w:rPr>
        <w:t>wo łowieckie (</w:t>
      </w:r>
      <w:r w:rsidR="00452D04" w:rsidRPr="00E319CE">
        <w:rPr>
          <w:rFonts w:ascii="Verdana" w:hAnsi="Verdana" w:cs="Arial"/>
          <w:sz w:val="20"/>
        </w:rPr>
        <w:t>Dz. U. z 201</w:t>
      </w:r>
      <w:r w:rsidR="003F6AC1" w:rsidRPr="00E319CE">
        <w:rPr>
          <w:rFonts w:ascii="Verdana" w:hAnsi="Verdana" w:cs="Arial"/>
          <w:sz w:val="20"/>
        </w:rPr>
        <w:t>7 r. poz. 1295</w:t>
      </w:r>
      <w:r w:rsidR="00452D04" w:rsidRPr="00E319CE">
        <w:rPr>
          <w:rFonts w:ascii="Verdana" w:hAnsi="Verdana" w:cs="Arial"/>
          <w:sz w:val="20"/>
        </w:rPr>
        <w:t xml:space="preserve"> z</w:t>
      </w:r>
      <w:r w:rsidR="00F01412">
        <w:rPr>
          <w:rFonts w:ascii="Verdana" w:hAnsi="Verdana" w:cs="Arial"/>
          <w:sz w:val="20"/>
        </w:rPr>
        <w:t>e</w:t>
      </w:r>
      <w:r w:rsidR="00452D04" w:rsidRPr="00E319CE">
        <w:rPr>
          <w:rFonts w:ascii="Verdana" w:hAnsi="Verdana" w:cs="Arial"/>
          <w:sz w:val="20"/>
        </w:rPr>
        <w:t xml:space="preserve"> zm.</w:t>
      </w:r>
      <w:r w:rsidRPr="00E319CE">
        <w:rPr>
          <w:rFonts w:ascii="Verdana" w:hAnsi="Verdana" w:cs="Arial"/>
          <w:sz w:val="20"/>
        </w:rPr>
        <w:t>),</w:t>
      </w:r>
    </w:p>
    <w:p w:rsidR="007A1A29" w:rsidRPr="00E319CE" w:rsidRDefault="007A1A29" w:rsidP="007A1A29">
      <w:pPr>
        <w:pStyle w:val="Zawartotabeli0"/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</w:rPr>
      </w:pPr>
      <w:r w:rsidRPr="00E319CE">
        <w:rPr>
          <w:rFonts w:ascii="Verdana" w:hAnsi="Verdana" w:cs="Arial"/>
          <w:sz w:val="20"/>
        </w:rPr>
        <w:t>Rozporządzenie Ministra Rolnictwa i Rozwoju Wsi z dnia 5 lipca 2010 r.</w:t>
      </w:r>
      <w:r w:rsidRPr="00E319CE">
        <w:rPr>
          <w:rFonts w:ascii="Verdana" w:hAnsi="Verdana" w:cs="Arial"/>
          <w:bCs/>
          <w:sz w:val="20"/>
        </w:rPr>
        <w:t xml:space="preserve"> w sprawie warunków i sposobu hodowania i utrzymywania chartów rasowych oraz ich mieszańców (Dz. U. z 2010 r. Nr 135, poz. 909),</w:t>
      </w:r>
    </w:p>
    <w:p w:rsidR="007A1A29" w:rsidRPr="00730E65" w:rsidRDefault="007A1A29" w:rsidP="00452D04">
      <w:pPr>
        <w:pStyle w:val="Zawartotabeli0"/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</w:rPr>
      </w:pPr>
      <w:r w:rsidRPr="00E319CE">
        <w:rPr>
          <w:rFonts w:ascii="Verdana" w:hAnsi="Verdana" w:cs="Arial"/>
          <w:sz w:val="20"/>
        </w:rPr>
        <w:t>Ustawa z dnia 16 listopada 2006 r. o opłacie skarbowej (</w:t>
      </w:r>
      <w:r w:rsidR="00452D04" w:rsidRPr="00E319CE">
        <w:rPr>
          <w:rFonts w:ascii="Verdana" w:hAnsi="Verdana" w:cs="Arial"/>
          <w:sz w:val="20"/>
        </w:rPr>
        <w:t>Dz. U. z 2016 r. poz. 1827</w:t>
      </w:r>
      <w:r w:rsidR="004D3732" w:rsidRPr="00E319CE">
        <w:rPr>
          <w:rFonts w:ascii="Verdana" w:hAnsi="Verdana" w:cs="Arial"/>
          <w:sz w:val="20"/>
        </w:rPr>
        <w:t xml:space="preserve"> ze zm.</w:t>
      </w:r>
      <w:r w:rsidRPr="00E319CE">
        <w:rPr>
          <w:rFonts w:ascii="Verdana" w:hAnsi="Verdana" w:cs="Arial"/>
          <w:bCs/>
          <w:sz w:val="20"/>
        </w:rPr>
        <w:t>).</w:t>
      </w:r>
      <w:r w:rsidR="00306694" w:rsidRPr="00E319CE">
        <w:rPr>
          <w:rFonts w:ascii="Verdana" w:hAnsi="Verdana" w:cs="Arial"/>
          <w:bCs/>
          <w:sz w:val="20"/>
        </w:rPr>
        <w:t xml:space="preserve">  </w:t>
      </w:r>
    </w:p>
    <w:p w:rsidR="000D100D" w:rsidRPr="000D100D" w:rsidRDefault="00730E65" w:rsidP="008B6623">
      <w:pPr>
        <w:pStyle w:val="Akapitzlist"/>
        <w:widowControl/>
        <w:numPr>
          <w:ilvl w:val="0"/>
          <w:numId w:val="5"/>
        </w:numPr>
        <w:suppressAutoHyphens w:val="0"/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0D100D">
        <w:rPr>
          <w:rFonts w:ascii="Verdana" w:eastAsia="Times New Roman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06A1" w:rsidRPr="000D100D" w:rsidRDefault="003A06A1" w:rsidP="000D100D">
      <w:pPr>
        <w:widowControl/>
        <w:suppressAutoHyphens w:val="0"/>
        <w:spacing w:before="240" w:after="12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0D100D">
        <w:rPr>
          <w:rFonts w:ascii="Verdana" w:hAnsi="Verdana" w:cs="Arial"/>
          <w:b/>
          <w:bCs/>
          <w:sz w:val="20"/>
          <w:szCs w:val="20"/>
          <w:u w:val="single"/>
        </w:rPr>
        <w:t xml:space="preserve">TRYB ODWOŁAWCZY: </w:t>
      </w:r>
    </w:p>
    <w:p w:rsidR="007A1A29" w:rsidRPr="00E319CE" w:rsidRDefault="007A1A29" w:rsidP="007A1A29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E319CE">
        <w:rPr>
          <w:rFonts w:ascii="Verdana" w:hAnsi="Verdana" w:cs="Arial"/>
          <w:sz w:val="20"/>
          <w:szCs w:val="20"/>
        </w:rPr>
        <w:t xml:space="preserve">Odwołanie wnosi się do Samorządowego Kolegium Odwoławczego w Koszalinie, za pośrednictwem Starosty Koszalińskiego (odwołanie składa się w Kancelarii Ogólnej Starostwa), w terminie </w:t>
      </w:r>
      <w:r w:rsidR="0068393D" w:rsidRPr="00E319CE">
        <w:rPr>
          <w:rFonts w:ascii="Verdana" w:hAnsi="Verdana" w:cs="Arial"/>
          <w:sz w:val="20"/>
          <w:szCs w:val="20"/>
        </w:rPr>
        <w:t>czterna</w:t>
      </w:r>
      <w:r w:rsidR="0021023F" w:rsidRPr="00E319CE">
        <w:rPr>
          <w:rFonts w:ascii="Verdana" w:hAnsi="Verdana" w:cs="Arial"/>
          <w:sz w:val="20"/>
          <w:szCs w:val="20"/>
        </w:rPr>
        <w:t>stu</w:t>
      </w:r>
      <w:r w:rsidRPr="00E319CE">
        <w:rPr>
          <w:rFonts w:ascii="Verdana" w:hAnsi="Verdana" w:cs="Arial"/>
          <w:sz w:val="20"/>
          <w:szCs w:val="20"/>
        </w:rPr>
        <w:t xml:space="preserve"> dni od dnia doręczenia decyzji stronie.</w:t>
      </w:r>
    </w:p>
    <w:p w:rsidR="003A06A1" w:rsidRPr="00E319CE" w:rsidRDefault="003A06A1">
      <w:pPr>
        <w:spacing w:before="120" w:after="120"/>
        <w:rPr>
          <w:rFonts w:ascii="Verdana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hAnsi="Verdana" w:cs="Arial"/>
          <w:b/>
          <w:bCs/>
          <w:sz w:val="20"/>
          <w:szCs w:val="20"/>
          <w:u w:val="single"/>
        </w:rPr>
        <w:lastRenderedPageBreak/>
        <w:t xml:space="preserve">INNE INFORMACJE: </w:t>
      </w:r>
    </w:p>
    <w:p w:rsidR="007A1A29" w:rsidRDefault="007A1A29" w:rsidP="007A1A29">
      <w:pPr>
        <w:pStyle w:val="txt"/>
        <w:ind w:firstLine="0"/>
        <w:rPr>
          <w:rFonts w:cs="Arial"/>
          <w:color w:val="auto"/>
          <w:sz w:val="20"/>
          <w:szCs w:val="20"/>
        </w:rPr>
      </w:pPr>
      <w:r w:rsidRPr="00E319CE">
        <w:rPr>
          <w:rFonts w:cs="Arial"/>
          <w:color w:val="auto"/>
          <w:sz w:val="20"/>
          <w:szCs w:val="20"/>
        </w:rPr>
        <w:t xml:space="preserve">W przypadku braku kompletu wymaganych dokumentów wnioskodawca zostanie wezwany do ich uzupełnienia i złożenia w terminie </w:t>
      </w:r>
      <w:r w:rsidR="0068393D" w:rsidRPr="00E319CE">
        <w:rPr>
          <w:rFonts w:cs="Arial"/>
          <w:color w:val="auto"/>
          <w:sz w:val="20"/>
          <w:szCs w:val="20"/>
        </w:rPr>
        <w:t>siedm</w:t>
      </w:r>
      <w:r w:rsidR="0021023F" w:rsidRPr="00E319CE">
        <w:rPr>
          <w:rFonts w:cs="Arial"/>
          <w:color w:val="auto"/>
          <w:sz w:val="20"/>
          <w:szCs w:val="20"/>
        </w:rPr>
        <w:t>iu</w:t>
      </w:r>
      <w:r w:rsidRPr="00E319CE">
        <w:rPr>
          <w:rFonts w:cs="Arial"/>
          <w:color w:val="auto"/>
          <w:sz w:val="20"/>
          <w:szCs w:val="20"/>
        </w:rPr>
        <w:t xml:space="preserve"> dni w Kancelarii Ogólnej Starostwa. Nieuzupełnienie wniosku, w terminie </w:t>
      </w:r>
      <w:r w:rsidR="0068393D" w:rsidRPr="00E319CE">
        <w:rPr>
          <w:rFonts w:cs="Arial"/>
          <w:color w:val="auto"/>
          <w:sz w:val="20"/>
          <w:szCs w:val="20"/>
        </w:rPr>
        <w:t>sied</w:t>
      </w:r>
      <w:r w:rsidR="0021023F" w:rsidRPr="00E319CE">
        <w:rPr>
          <w:rFonts w:cs="Arial"/>
          <w:color w:val="auto"/>
          <w:sz w:val="20"/>
          <w:szCs w:val="20"/>
        </w:rPr>
        <w:t>miu</w:t>
      </w:r>
      <w:r w:rsidRPr="00E319CE">
        <w:rPr>
          <w:rFonts w:cs="Arial"/>
          <w:color w:val="auto"/>
          <w:sz w:val="20"/>
          <w:szCs w:val="20"/>
        </w:rPr>
        <w:t xml:space="preserve"> dni od daty otrzymania zawiadomienia, spowoduje pozostawienie sprawy bez rozpatrzenia (art. 64 § 2 </w:t>
      </w:r>
      <w:r w:rsidR="009E33F8" w:rsidRPr="00E319CE">
        <w:rPr>
          <w:rFonts w:cs="Arial"/>
          <w:color w:val="auto"/>
          <w:sz w:val="20"/>
          <w:szCs w:val="20"/>
        </w:rPr>
        <w:t>k.</w:t>
      </w:r>
      <w:r w:rsidRPr="00E319CE">
        <w:rPr>
          <w:rFonts w:cs="Arial"/>
          <w:color w:val="auto"/>
          <w:sz w:val="20"/>
          <w:szCs w:val="20"/>
        </w:rPr>
        <w:t>p</w:t>
      </w:r>
      <w:r w:rsidR="009E33F8" w:rsidRPr="00E319CE">
        <w:rPr>
          <w:rFonts w:cs="Arial"/>
          <w:color w:val="auto"/>
          <w:sz w:val="20"/>
          <w:szCs w:val="20"/>
        </w:rPr>
        <w:t>.</w:t>
      </w:r>
      <w:r w:rsidRPr="00E319CE">
        <w:rPr>
          <w:rFonts w:cs="Arial"/>
          <w:color w:val="auto"/>
          <w:sz w:val="20"/>
          <w:szCs w:val="20"/>
        </w:rPr>
        <w:t>a</w:t>
      </w:r>
      <w:r w:rsidR="009E33F8" w:rsidRPr="00E319CE">
        <w:rPr>
          <w:rFonts w:cs="Arial"/>
          <w:color w:val="auto"/>
          <w:sz w:val="20"/>
          <w:szCs w:val="20"/>
        </w:rPr>
        <w:t>.</w:t>
      </w:r>
      <w:r w:rsidRPr="00E319CE">
        <w:rPr>
          <w:rFonts w:cs="Arial"/>
          <w:color w:val="auto"/>
          <w:sz w:val="20"/>
          <w:szCs w:val="20"/>
        </w:rPr>
        <w:t>).</w:t>
      </w:r>
    </w:p>
    <w:p w:rsidR="000D100D" w:rsidRDefault="000D100D" w:rsidP="000D100D">
      <w:pPr>
        <w:pStyle w:val="txt"/>
        <w:spacing w:line="240" w:lineRule="auto"/>
        <w:ind w:firstLine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Do wniosku należy dołączyć informację o potwierdzeniu spełnienia przez organ obowiązku informacyjnego (dotyczy osób fizycznych).</w:t>
      </w:r>
    </w:p>
    <w:p w:rsidR="000D100D" w:rsidRPr="00E319CE" w:rsidRDefault="000D100D" w:rsidP="000D100D">
      <w:pPr>
        <w:pStyle w:val="txt"/>
        <w:spacing w:line="240" w:lineRule="auto"/>
        <w:ind w:firstLine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Druk obowiązku informacyjnego zamieszczono w zakładce druki do pobrania.</w:t>
      </w:r>
    </w:p>
    <w:p w:rsidR="004D3732" w:rsidRPr="00E319CE" w:rsidRDefault="004D3732" w:rsidP="004D3732">
      <w:pPr>
        <w:keepNext/>
        <w:keepLines/>
        <w:widowControl/>
        <w:suppressAutoHyphens w:val="0"/>
        <w:spacing w:after="200" w:line="276" w:lineRule="auto"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US"/>
        </w:rPr>
        <w:t>OBOWIĄZEK INFORMACYJNY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Pani/Pana dane osobowe przetwarzane będą w celu realizacja złożonego wniosku o wydanie zezwolenia na posiadanie / hodowanie / utrzymywanie charta / chartów lub mieszańca charta / mieszańców chartów, na podstawie art. 10 ust. 1 ustawy z dnia 15 października 1995 r.  Prawo łowieckie;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 właściwy miejscowo: Wójt / Burmistrz Gminy/Miasta, Nadleśniczy, Polski Związek Łowiecki;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 w:cstheme="minorBidi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4D3732" w:rsidRPr="00F01412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F01412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EF157B" w:rsidRDefault="00EF157B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4D3732" w:rsidRPr="00E319CE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4D3732" w:rsidRDefault="004D373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F06272" w:rsidRPr="00E319CE" w:rsidRDefault="00F06272" w:rsidP="004D3732">
      <w:pPr>
        <w:widowControl/>
        <w:suppressAutoHyphens w:val="0"/>
        <w:jc w:val="both"/>
        <w:rPr>
          <w:rFonts w:ascii="Verdana" w:eastAsiaTheme="minorEastAsia" w:hAnsi="Verdana" w:cs="Arial"/>
          <w:sz w:val="20"/>
          <w:szCs w:val="20"/>
        </w:rPr>
      </w:pPr>
    </w:p>
    <w:p w:rsidR="004D3732" w:rsidRPr="00E319CE" w:rsidRDefault="004D3732" w:rsidP="00E319CE">
      <w:pPr>
        <w:widowControl/>
        <w:suppressAutoHyphens w:val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="00E319CE">
        <w:rPr>
          <w:rFonts w:ascii="Verdana" w:eastAsiaTheme="minorEastAsia" w:hAnsi="Verdana" w:cs="Arial"/>
          <w:b/>
          <w:sz w:val="20"/>
          <w:szCs w:val="20"/>
        </w:rPr>
        <w:t xml:space="preserve">           </w:t>
      </w:r>
      <w:r w:rsidRPr="00E319CE">
        <w:rPr>
          <w:rFonts w:ascii="Verdana" w:eastAsiaTheme="minorEastAsia" w:hAnsi="Verdana" w:cstheme="minorBidi"/>
          <w:b/>
          <w:sz w:val="20"/>
          <w:szCs w:val="20"/>
        </w:rPr>
        <w:t>(a nie np. firmy, przedsiębiorstwa – wpisany do CEDIG ,stowarzyszenia, fundacji itp.) – formularz obowiązuje od 25 maja 2018 r.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85"/>
      </w:tblGrid>
      <w:tr w:rsidR="00EF5060" w:rsidRPr="00E319CE" w:rsidTr="00E83AEE">
        <w:trPr>
          <w:jc w:val="center"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5060" w:rsidRPr="00E319CE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>OPRACOWAŁ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5060" w:rsidRPr="00E319CE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>SPRAWDZIŁ</w:t>
            </w:r>
          </w:p>
        </w:tc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060" w:rsidRPr="00E319CE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>ZATWIERDZIŁ</w:t>
            </w:r>
          </w:p>
        </w:tc>
      </w:tr>
      <w:tr w:rsidR="00EF5060" w:rsidRPr="00E319CE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EF5060" w:rsidRPr="00E319CE" w:rsidRDefault="003F6AC1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>Małgorzata Kardasz</w:t>
            </w:r>
          </w:p>
          <w:p w:rsidR="00EF5060" w:rsidRPr="00E319CE" w:rsidRDefault="00EF5060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F5060" w:rsidRPr="00E319CE" w:rsidRDefault="00EF5060" w:rsidP="00E83AE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EF5060" w:rsidRPr="00E319CE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 xml:space="preserve">Anna </w:t>
            </w:r>
          </w:p>
          <w:p w:rsidR="00EF5060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319CE">
              <w:rPr>
                <w:rFonts w:ascii="Verdana" w:hAnsi="Verdana" w:cs="Arial"/>
                <w:sz w:val="20"/>
                <w:szCs w:val="20"/>
              </w:rPr>
              <w:t>Chmielińska – Bernacka</w:t>
            </w:r>
          </w:p>
          <w:p w:rsidR="000D100D" w:rsidRDefault="000D100D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D100D" w:rsidRPr="00E319CE" w:rsidRDefault="000D100D" w:rsidP="00E83A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060" w:rsidRPr="00E319CE" w:rsidRDefault="00EF5060" w:rsidP="00E83AEE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>Agnieszka Maślińska</w:t>
            </w:r>
          </w:p>
        </w:tc>
      </w:tr>
      <w:tr w:rsidR="00EF5060" w:rsidRPr="00E319CE" w:rsidTr="00E83AEE">
        <w:trPr>
          <w:jc w:val="center"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EF5060" w:rsidRPr="00E319CE" w:rsidRDefault="00EF5060" w:rsidP="00F0141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</w:t>
            </w:r>
            <w:r w:rsidR="00452D04" w:rsidRPr="00E319CE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  <w:r w:rsidR="00F01412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3F6AC1" w:rsidRPr="00E319CE">
              <w:rPr>
                <w:rFonts w:ascii="Verdana" w:hAnsi="Verdana" w:cs="Arial"/>
                <w:sz w:val="20"/>
                <w:szCs w:val="20"/>
                <w:lang w:val="en-US"/>
              </w:rPr>
              <w:t>5.2018</w:t>
            </w: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71" w:type="dxa"/>
            <w:tcBorders>
              <w:left w:val="single" w:sz="1" w:space="0" w:color="000000"/>
              <w:bottom w:val="single" w:sz="1" w:space="0" w:color="000000"/>
            </w:tcBorders>
          </w:tcPr>
          <w:p w:rsidR="00EF5060" w:rsidRPr="00E319CE" w:rsidRDefault="00EF5060" w:rsidP="003F6AC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>DATA:</w:t>
            </w:r>
            <w:r w:rsidR="00452D04"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      </w:t>
            </w:r>
            <w:r w:rsidR="00DA0D10">
              <w:rPr>
                <w:rFonts w:ascii="Verdana" w:hAnsi="Verdana" w:cs="Arial"/>
                <w:sz w:val="20"/>
                <w:szCs w:val="20"/>
                <w:lang w:val="en-US"/>
              </w:rPr>
              <w:t>21</w:t>
            </w:r>
            <w:r w:rsidR="00452D04" w:rsidRPr="00E319CE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>0</w:t>
            </w:r>
            <w:r w:rsidR="003F6AC1" w:rsidRPr="00E319CE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3F6AC1" w:rsidRPr="00E319CE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  <w:tc>
          <w:tcPr>
            <w:tcW w:w="3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5060" w:rsidRPr="00E319CE" w:rsidRDefault="00DA0D10" w:rsidP="003F6AC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DATA:     </w:t>
            </w:r>
            <w:r w:rsidR="00EF5060"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23</w:t>
            </w:r>
            <w:r w:rsidR="00EF5060" w:rsidRPr="00E319CE">
              <w:rPr>
                <w:rFonts w:ascii="Verdana" w:hAnsi="Verdana" w:cs="Arial"/>
                <w:sz w:val="20"/>
                <w:szCs w:val="20"/>
                <w:lang w:val="en-US"/>
              </w:rPr>
              <w:t>.0</w:t>
            </w:r>
            <w:r w:rsidR="003F6AC1" w:rsidRPr="00E319CE">
              <w:rPr>
                <w:rFonts w:ascii="Verdana" w:hAnsi="Verdana" w:cs="Arial"/>
                <w:sz w:val="20"/>
                <w:szCs w:val="20"/>
                <w:lang w:val="en-US"/>
              </w:rPr>
              <w:t>5</w:t>
            </w:r>
            <w:r w:rsidR="00EF5060" w:rsidRPr="00E319CE">
              <w:rPr>
                <w:rFonts w:ascii="Verdana" w:hAnsi="Verdana" w:cs="Arial"/>
                <w:sz w:val="20"/>
                <w:szCs w:val="20"/>
                <w:lang w:val="en-US"/>
              </w:rPr>
              <w:t>.201</w:t>
            </w:r>
            <w:r w:rsidR="003F6AC1" w:rsidRPr="00E319CE"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  <w:r w:rsidR="00EF5060" w:rsidRPr="00E319CE">
              <w:rPr>
                <w:rFonts w:ascii="Verdana" w:hAnsi="Verdana" w:cs="Arial"/>
                <w:sz w:val="20"/>
                <w:szCs w:val="20"/>
                <w:lang w:val="en-US"/>
              </w:rPr>
              <w:t xml:space="preserve"> r.</w:t>
            </w:r>
          </w:p>
        </w:tc>
      </w:tr>
    </w:tbl>
    <w:p w:rsidR="00FE5E01" w:rsidRPr="00E319CE" w:rsidRDefault="00FE5E01" w:rsidP="000D100D">
      <w:pPr>
        <w:rPr>
          <w:rFonts w:ascii="Verdana" w:hAnsi="Verdana"/>
          <w:sz w:val="20"/>
          <w:szCs w:val="20"/>
        </w:rPr>
      </w:pPr>
    </w:p>
    <w:sectPr w:rsidR="00FE5E01" w:rsidRPr="00E319CE" w:rsidSect="000D100D"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23" w:rsidRDefault="00DE0A23" w:rsidP="002C3F0B">
      <w:r>
        <w:separator/>
      </w:r>
    </w:p>
  </w:endnote>
  <w:endnote w:type="continuationSeparator" w:id="0">
    <w:p w:rsidR="00DE0A23" w:rsidRDefault="00DE0A23" w:rsidP="002C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23" w:rsidRDefault="00DE0A23" w:rsidP="002C3F0B">
      <w:r>
        <w:separator/>
      </w:r>
    </w:p>
  </w:footnote>
  <w:footnote w:type="continuationSeparator" w:id="0">
    <w:p w:rsidR="00DE0A23" w:rsidRDefault="00DE0A23" w:rsidP="002C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B136D6"/>
    <w:multiLevelType w:val="multilevel"/>
    <w:tmpl w:val="45007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395F9E"/>
    <w:multiLevelType w:val="multilevel"/>
    <w:tmpl w:val="D0AC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39"/>
    <w:rsid w:val="00041E88"/>
    <w:rsid w:val="00071EC9"/>
    <w:rsid w:val="000D013B"/>
    <w:rsid w:val="000D100D"/>
    <w:rsid w:val="000E3D03"/>
    <w:rsid w:val="0010578E"/>
    <w:rsid w:val="00132BBF"/>
    <w:rsid w:val="001653D9"/>
    <w:rsid w:val="001A18AF"/>
    <w:rsid w:val="0021023F"/>
    <w:rsid w:val="00232CC9"/>
    <w:rsid w:val="00285615"/>
    <w:rsid w:val="002B7AC8"/>
    <w:rsid w:val="002C3F0B"/>
    <w:rsid w:val="002D5201"/>
    <w:rsid w:val="00306694"/>
    <w:rsid w:val="003A06A1"/>
    <w:rsid w:val="003A5EEC"/>
    <w:rsid w:val="003F6AC1"/>
    <w:rsid w:val="00452D04"/>
    <w:rsid w:val="004821FB"/>
    <w:rsid w:val="004D3732"/>
    <w:rsid w:val="00547F1D"/>
    <w:rsid w:val="00555958"/>
    <w:rsid w:val="00565CF6"/>
    <w:rsid w:val="00587A83"/>
    <w:rsid w:val="005A0A9C"/>
    <w:rsid w:val="005F6EFF"/>
    <w:rsid w:val="0066498A"/>
    <w:rsid w:val="0068393D"/>
    <w:rsid w:val="006B33DD"/>
    <w:rsid w:val="006E3753"/>
    <w:rsid w:val="00712E93"/>
    <w:rsid w:val="00713B57"/>
    <w:rsid w:val="00730E65"/>
    <w:rsid w:val="00746499"/>
    <w:rsid w:val="007A1A29"/>
    <w:rsid w:val="007A3FE6"/>
    <w:rsid w:val="008317EC"/>
    <w:rsid w:val="00872DF3"/>
    <w:rsid w:val="008C143C"/>
    <w:rsid w:val="008C3E0B"/>
    <w:rsid w:val="008E0439"/>
    <w:rsid w:val="008F6AE3"/>
    <w:rsid w:val="0092292C"/>
    <w:rsid w:val="00993704"/>
    <w:rsid w:val="009A355D"/>
    <w:rsid w:val="009E33F8"/>
    <w:rsid w:val="00A054EE"/>
    <w:rsid w:val="00AA4C50"/>
    <w:rsid w:val="00B05478"/>
    <w:rsid w:val="00B07179"/>
    <w:rsid w:val="00B11001"/>
    <w:rsid w:val="00B2271C"/>
    <w:rsid w:val="00B25209"/>
    <w:rsid w:val="00B501FB"/>
    <w:rsid w:val="00B51657"/>
    <w:rsid w:val="00C81D80"/>
    <w:rsid w:val="00CB40CF"/>
    <w:rsid w:val="00D06430"/>
    <w:rsid w:val="00D1076F"/>
    <w:rsid w:val="00D50E3B"/>
    <w:rsid w:val="00D84350"/>
    <w:rsid w:val="00D90FED"/>
    <w:rsid w:val="00DA0D10"/>
    <w:rsid w:val="00DE0A23"/>
    <w:rsid w:val="00E319CE"/>
    <w:rsid w:val="00E934E5"/>
    <w:rsid w:val="00EF157B"/>
    <w:rsid w:val="00EF5060"/>
    <w:rsid w:val="00F01412"/>
    <w:rsid w:val="00F03B3B"/>
    <w:rsid w:val="00F06272"/>
    <w:rsid w:val="00F7382B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7058-AA17-4A24-AF0C-897E34C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A83"/>
    <w:pPr>
      <w:widowControl w:val="0"/>
      <w:suppressAutoHyphens/>
    </w:pPr>
    <w:rPr>
      <w:rFonts w:eastAsia="Verdana"/>
      <w:sz w:val="24"/>
      <w:szCs w:val="24"/>
    </w:rPr>
  </w:style>
  <w:style w:type="paragraph" w:styleId="Nagwek1">
    <w:name w:val="heading 1"/>
    <w:basedOn w:val="Normalny"/>
    <w:next w:val="Normalny"/>
    <w:qFormat/>
    <w:rsid w:val="00587A83"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87A83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587A83"/>
  </w:style>
  <w:style w:type="character" w:customStyle="1" w:styleId="Znakiprzypiswkocowych">
    <w:name w:val="Znaki przypisów końcowych"/>
    <w:rsid w:val="00587A83"/>
  </w:style>
  <w:style w:type="paragraph" w:styleId="Tekstpodstawowy">
    <w:name w:val="Body Text"/>
    <w:basedOn w:val="Normalny"/>
    <w:rsid w:val="00587A83"/>
    <w:pPr>
      <w:spacing w:after="120"/>
    </w:pPr>
  </w:style>
  <w:style w:type="paragraph" w:customStyle="1" w:styleId="Podpis1">
    <w:name w:val="Podpis1"/>
    <w:basedOn w:val="Normalny"/>
    <w:rsid w:val="00587A8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rsid w:val="00587A83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next w:val="Tekstpodstawowy"/>
    <w:rsid w:val="00587A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587A83"/>
    <w:rPr>
      <w:rFonts w:cs="Tahoma"/>
    </w:rPr>
  </w:style>
  <w:style w:type="paragraph" w:customStyle="1" w:styleId="Zawartotabeli">
    <w:name w:val="Zawartość tabeli"/>
    <w:basedOn w:val="Tekstpodstawowy"/>
    <w:rsid w:val="00587A83"/>
    <w:pPr>
      <w:suppressLineNumbers/>
    </w:pPr>
  </w:style>
  <w:style w:type="paragraph" w:customStyle="1" w:styleId="Indeks">
    <w:name w:val="Indeks"/>
    <w:basedOn w:val="Normalny"/>
    <w:rsid w:val="00587A83"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rsid w:val="00587A83"/>
    <w:rPr>
      <w:rFonts w:ascii="Courier New" w:eastAsia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87A83"/>
    <w:pPr>
      <w:spacing w:before="120"/>
    </w:pPr>
    <w:rPr>
      <w:rFonts w:ascii="Arial" w:hAnsi="Arial" w:cs="Arial"/>
      <w:sz w:val="20"/>
    </w:rPr>
  </w:style>
  <w:style w:type="paragraph" w:customStyle="1" w:styleId="WW-Tekstpodstawowy3">
    <w:name w:val="WW-Tekst podstawowy 3"/>
    <w:basedOn w:val="Normalny"/>
    <w:rsid w:val="00587A83"/>
    <w:pPr>
      <w:spacing w:before="120" w:after="120"/>
    </w:pPr>
    <w:rPr>
      <w:rFonts w:ascii="Arial" w:hAnsi="Arial" w:cs="Arial"/>
      <w:sz w:val="18"/>
    </w:rPr>
  </w:style>
  <w:style w:type="character" w:styleId="Pogrubienie">
    <w:name w:val="Strong"/>
    <w:basedOn w:val="Domylnaczcionkaakapitu"/>
    <w:uiPriority w:val="22"/>
    <w:qFormat/>
    <w:rsid w:val="00B11001"/>
    <w:rPr>
      <w:b/>
      <w:bCs/>
    </w:rPr>
  </w:style>
  <w:style w:type="paragraph" w:customStyle="1" w:styleId="Default">
    <w:name w:val="Default"/>
    <w:rsid w:val="007A1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0">
    <w:name w:val="Zawarto?? tabeli"/>
    <w:basedOn w:val="Tekstpodstawowy"/>
    <w:rsid w:val="007A1A29"/>
    <w:pPr>
      <w:suppressLineNumbers/>
      <w:overflowPunct w:val="0"/>
      <w:autoSpaceDE w:val="0"/>
      <w:autoSpaceDN w:val="0"/>
      <w:adjustRightInd w:val="0"/>
      <w:spacing w:after="283"/>
      <w:textAlignment w:val="baseline"/>
    </w:pPr>
    <w:rPr>
      <w:rFonts w:eastAsia="Times New Roman"/>
      <w:color w:val="000000"/>
      <w:szCs w:val="20"/>
    </w:rPr>
  </w:style>
  <w:style w:type="paragraph" w:customStyle="1" w:styleId="txt">
    <w:name w:val="txt"/>
    <w:basedOn w:val="Normalny"/>
    <w:rsid w:val="007A1A29"/>
    <w:pPr>
      <w:widowControl/>
      <w:suppressAutoHyphens w:val="0"/>
      <w:spacing w:before="75" w:after="75" w:line="260" w:lineRule="atLeast"/>
      <w:ind w:left="75" w:right="75" w:firstLine="375"/>
      <w:jc w:val="both"/>
    </w:pPr>
    <w:rPr>
      <w:rFonts w:ascii="Verdana" w:eastAsia="Times New Roman" w:hAnsi="Verdana"/>
      <w:color w:val="CC6600"/>
      <w:sz w:val="18"/>
      <w:szCs w:val="18"/>
    </w:rPr>
  </w:style>
  <w:style w:type="paragraph" w:customStyle="1" w:styleId="Normal0">
    <w:name w:val="Normal_0"/>
    <w:rsid w:val="005F6EFF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5F6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6EFF"/>
    <w:rPr>
      <w:rFonts w:ascii="Tahoma" w:eastAsia="Verdan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0E6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C3F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F0B"/>
    <w:rPr>
      <w:rFonts w:eastAsia="Verdana"/>
      <w:sz w:val="24"/>
      <w:szCs w:val="24"/>
    </w:rPr>
  </w:style>
  <w:style w:type="character" w:styleId="Hipercze">
    <w:name w:val="Hyperlink"/>
    <w:basedOn w:val="Domylnaczcionkaakapitu"/>
    <w:unhideWhenUsed/>
    <w:rsid w:val="000D1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5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9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22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9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918E-427F-43DD-AB70-516AC13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    /10</vt:lpstr>
    </vt:vector>
  </TitlesOfParts>
  <Company>starostwo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    /10</dc:title>
  <dc:creator>prywer</dc:creator>
  <cp:lastModifiedBy>Wioleta Nędzi</cp:lastModifiedBy>
  <cp:revision>11</cp:revision>
  <cp:lastPrinted>2018-05-18T12:02:00Z</cp:lastPrinted>
  <dcterms:created xsi:type="dcterms:W3CDTF">2018-05-14T11:00:00Z</dcterms:created>
  <dcterms:modified xsi:type="dcterms:W3CDTF">2018-05-24T05:34:00Z</dcterms:modified>
</cp:coreProperties>
</file>