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6F" w:rsidRDefault="00B7096F" w:rsidP="00B7096F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OR-BRZ.0002.</w:t>
      </w:r>
      <w:r>
        <w:rPr>
          <w:rFonts w:ascii="Arial" w:eastAsia="Times New Roman" w:hAnsi="Arial" w:cs="Arial"/>
          <w:sz w:val="28"/>
          <w:szCs w:val="28"/>
          <w:lang w:eastAsia="pl-PL"/>
        </w:rPr>
        <w:t>31</w:t>
      </w:r>
      <w:r>
        <w:rPr>
          <w:rFonts w:ascii="Arial" w:eastAsia="Times New Roman" w:hAnsi="Arial" w:cs="Arial"/>
          <w:sz w:val="28"/>
          <w:szCs w:val="28"/>
          <w:lang w:eastAsia="pl-PL"/>
        </w:rPr>
        <w:t>.2021.AM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096F" w:rsidRDefault="00B7096F" w:rsidP="00B7096F">
      <w:pPr>
        <w:tabs>
          <w:tab w:val="center" w:pos="4536"/>
          <w:tab w:val="left" w:pos="6097"/>
        </w:tabs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</w:p>
    <w:p w:rsidR="00B7096F" w:rsidRDefault="00B7096F" w:rsidP="00B7096F">
      <w:pPr>
        <w:tabs>
          <w:tab w:val="center" w:pos="4536"/>
          <w:tab w:val="left" w:pos="6097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Protokół Nr XXX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/21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 XXX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sesji Rady Powiatu w Koszalinie 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dniu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28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stycznia 2021 r. 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096F" w:rsidRDefault="00B7096F" w:rsidP="00B7096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Otwarcie obrad. </w:t>
      </w:r>
    </w:p>
    <w:p w:rsidR="00B7096F" w:rsidRDefault="00B7096F" w:rsidP="00B7096F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siedzibie Starostwa Powiatowego w Koszalinie ul. Racławicka 13, w sali konferencyjnej nr 409 o godzinie 14.00 Przewodniczący Rady Zbigniew Tomasz Grabarek otworzył sesję słowami: „Otwieram obrady XXX</w:t>
      </w:r>
      <w:r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sesji Rady Powiatu w Koszalinie”. Ww. dodał, że sesja została zwołana na wniosek Zarządu Powiatu w Koszalinie w trybie § 17 ust. 6 Statutu Powiatu Koszalińskiego i </w:t>
      </w:r>
      <w:r>
        <w:rPr>
          <w:rFonts w:ascii="Arial" w:hAnsi="Arial" w:cs="Arial"/>
          <w:sz w:val="28"/>
          <w:szCs w:val="28"/>
        </w:rPr>
        <w:t xml:space="preserve">odbywa się z wykorzystaniem środków porozumiewania się na odległość, czyli w tzw. zdalnym trybie obradowania.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Ww. wniosek stanowi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załącznik nr 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do protokołu.  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B7096F" w:rsidRDefault="00B7096F" w:rsidP="00B7096F">
      <w:pPr>
        <w:numPr>
          <w:ilvl w:val="0"/>
          <w:numId w:val="1"/>
        </w:numP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Stwierdzenie kworum.</w:t>
      </w:r>
    </w:p>
    <w:p w:rsidR="00B7096F" w:rsidRDefault="00B7096F" w:rsidP="00B7096F">
      <w:pPr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B7096F" w:rsidRDefault="00B7096F" w:rsidP="00B7096F">
      <w:pPr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 celu ustalenia kworum Przewodniczący Rady Zbigniew Tomasz Grabarek odczytał w kolejności alfabetycznej listę obecności a każdego </w:t>
      </w:r>
      <w:r>
        <w:rPr>
          <w:rFonts w:ascii="Arial" w:eastAsia="Calibri" w:hAnsi="Arial" w:cs="Arial"/>
          <w:sz w:val="28"/>
          <w:szCs w:val="28"/>
        </w:rPr>
        <w:br/>
        <w:t xml:space="preserve">z  radnych poprosił o potwierdzenie swojej obecności poprzez wskazanie swojego nazwiska i dodanie „obecny/obecna”.  </w:t>
      </w:r>
    </w:p>
    <w:p w:rsidR="00B7096F" w:rsidRDefault="00B7096F" w:rsidP="00B7096F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Przewodniczący Rady stwierdził, że w obradach uczestniczy </w:t>
      </w:r>
      <w:r>
        <w:rPr>
          <w:rFonts w:ascii="Arial" w:eastAsia="Calibri" w:hAnsi="Arial" w:cs="Arial"/>
          <w:b/>
          <w:sz w:val="28"/>
          <w:szCs w:val="28"/>
        </w:rPr>
        <w:t>16</w:t>
      </w:r>
      <w:r>
        <w:rPr>
          <w:rFonts w:ascii="Arial" w:eastAsia="Calibri" w:hAnsi="Arial" w:cs="Arial"/>
          <w:b/>
          <w:sz w:val="28"/>
          <w:szCs w:val="28"/>
        </w:rPr>
        <w:t xml:space="preserve"> radnych</w:t>
      </w:r>
      <w:r>
        <w:rPr>
          <w:rFonts w:ascii="Arial" w:eastAsia="Calibri" w:hAnsi="Arial" w:cs="Arial"/>
          <w:sz w:val="28"/>
          <w:szCs w:val="28"/>
        </w:rPr>
        <w:t xml:space="preserve">, co wobec ustawowego składu Rady wynoszącego </w:t>
      </w:r>
      <w:r>
        <w:rPr>
          <w:rFonts w:ascii="Arial" w:eastAsia="Calibri" w:hAnsi="Arial" w:cs="Arial"/>
          <w:b/>
          <w:sz w:val="28"/>
          <w:szCs w:val="28"/>
        </w:rPr>
        <w:t>19 radnych</w:t>
      </w:r>
      <w:r>
        <w:rPr>
          <w:rFonts w:ascii="Arial" w:eastAsia="Calibri" w:hAnsi="Arial" w:cs="Arial"/>
          <w:sz w:val="28"/>
          <w:szCs w:val="28"/>
        </w:rPr>
        <w:t xml:space="preserve"> stanowi kworum i oznacza, że Rada posiada zdolność do podejmowania prawomocnych uchwał w sprawach objętych porządkiem obrad. </w:t>
      </w:r>
    </w:p>
    <w:p w:rsidR="00B7096F" w:rsidRDefault="00B7096F" w:rsidP="00B7096F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Nieobecni</w:t>
      </w:r>
      <w:r>
        <w:rPr>
          <w:rFonts w:ascii="Arial" w:eastAsia="Calibri" w:hAnsi="Arial" w:cs="Arial"/>
          <w:sz w:val="28"/>
          <w:szCs w:val="28"/>
        </w:rPr>
        <w:t xml:space="preserve">: Radny Marek Paweł Gil, </w:t>
      </w:r>
      <w:r>
        <w:rPr>
          <w:rFonts w:ascii="Arial" w:eastAsia="Calibri" w:hAnsi="Arial" w:cs="Arial"/>
          <w:sz w:val="28"/>
          <w:szCs w:val="28"/>
        </w:rPr>
        <w:t xml:space="preserve">Radny </w:t>
      </w:r>
      <w:r>
        <w:rPr>
          <w:rFonts w:ascii="Arial" w:eastAsia="Calibri" w:hAnsi="Arial" w:cs="Arial"/>
          <w:sz w:val="28"/>
          <w:szCs w:val="28"/>
        </w:rPr>
        <w:t xml:space="preserve">Jan Henryk Mokrzycki, </w:t>
      </w:r>
      <w:r>
        <w:rPr>
          <w:rFonts w:ascii="Arial" w:eastAsia="Calibri" w:hAnsi="Arial" w:cs="Arial"/>
          <w:sz w:val="28"/>
          <w:szCs w:val="28"/>
        </w:rPr>
        <w:t xml:space="preserve">Radny </w:t>
      </w:r>
      <w:r>
        <w:rPr>
          <w:rFonts w:ascii="Arial" w:eastAsia="Calibri" w:hAnsi="Arial" w:cs="Arial"/>
          <w:sz w:val="28"/>
          <w:szCs w:val="28"/>
        </w:rPr>
        <w:t>Krzysztof Orlikowski.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B7096F" w:rsidRDefault="00B7096F" w:rsidP="00B7096F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Lista obecności stanowi </w:t>
      </w:r>
      <w:r>
        <w:rPr>
          <w:rFonts w:ascii="Arial" w:eastAsia="Calibri" w:hAnsi="Arial" w:cs="Arial"/>
          <w:b/>
          <w:sz w:val="28"/>
          <w:szCs w:val="28"/>
        </w:rPr>
        <w:t>załącznik Nr 2</w:t>
      </w:r>
      <w:r>
        <w:rPr>
          <w:rFonts w:ascii="Arial" w:eastAsia="Calibri" w:hAnsi="Arial" w:cs="Arial"/>
          <w:sz w:val="28"/>
          <w:szCs w:val="28"/>
        </w:rPr>
        <w:t xml:space="preserve"> do protokołu.</w:t>
      </w:r>
    </w:p>
    <w:p w:rsidR="00B7096F" w:rsidRDefault="00B7096F" w:rsidP="00B7096F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B7096F" w:rsidRDefault="00B7096F" w:rsidP="00B7096F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B7096F" w:rsidRDefault="00B7096F" w:rsidP="00B7096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Przedstawienie porządku obrad.</w:t>
      </w:r>
    </w:p>
    <w:p w:rsidR="00B7096F" w:rsidRDefault="00B7096F" w:rsidP="00B7096F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096F" w:rsidRDefault="00B7096F" w:rsidP="00B7096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Powiatu nie wniosła uwag ani propozycji zmian do porządku obrad. Porządek obrad przedstawia się następująco: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7096F" w:rsidRDefault="00B7096F" w:rsidP="00B709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Otwarcie obrad.</w:t>
      </w:r>
    </w:p>
    <w:p w:rsidR="00B7096F" w:rsidRDefault="00B7096F" w:rsidP="00B709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Stwierdzenie kworum.</w:t>
      </w:r>
    </w:p>
    <w:p w:rsidR="00B7096F" w:rsidRDefault="00B7096F" w:rsidP="00B709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Przedstawienie porządku obrad.</w:t>
      </w:r>
    </w:p>
    <w:p w:rsidR="00B7096F" w:rsidRDefault="00B7096F" w:rsidP="00B709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Podjęcie uchwały w sprawie zmian w budżecie Powiatu na 2021 rok.</w:t>
      </w:r>
    </w:p>
    <w:p w:rsidR="00B7096F" w:rsidRDefault="00B7096F" w:rsidP="00B7096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Podjęcie uchwały w sprawie uchwalenia zmiany Wieloletniej Prognozy Finansowej Powiatu Koszalińskiego na lata 2021-2030.</w:t>
      </w:r>
    </w:p>
    <w:p w:rsidR="00B7096F" w:rsidRDefault="00B7096F" w:rsidP="00B7096F">
      <w:pPr>
        <w:numPr>
          <w:ilvl w:val="0"/>
          <w:numId w:val="2"/>
        </w:numPr>
        <w:tabs>
          <w:tab w:val="left" w:pos="1276"/>
        </w:tabs>
        <w:spacing w:after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Zamknięcie obrad.</w:t>
      </w:r>
    </w:p>
    <w:p w:rsidR="00B7096F" w:rsidRDefault="00B7096F" w:rsidP="00B7096F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7096F" w:rsidRDefault="00B7096F" w:rsidP="00B709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Podjęcie uchwały w sprawie zmian w budżecie Powiatu na 2021 r. </w:t>
      </w:r>
    </w:p>
    <w:p w:rsidR="00B7096F" w:rsidRDefault="00B7096F" w:rsidP="00B7096F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096F" w:rsidRDefault="00B7096F" w:rsidP="00B7096F">
      <w:pPr>
        <w:tabs>
          <w:tab w:val="num" w:pos="426"/>
        </w:tabs>
        <w:spacing w:line="276" w:lineRule="auto"/>
        <w:ind w:right="-1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Przewodniczący Rady Zbigniew Tomasz Grabarek poinformował, że  </w:t>
      </w:r>
      <w:r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w materiałach na sesję radni otrzymali projekt ww. uchwały.  </w:t>
      </w:r>
      <w:r>
        <w:rPr>
          <w:rFonts w:ascii="Arial" w:hAnsi="Arial" w:cs="Arial"/>
          <w:sz w:val="28"/>
          <w:szCs w:val="28"/>
        </w:rPr>
        <w:t>Dodał, że był on przedmiotem posiedzenia Komisji ds. Budżetu, która wydała pozytywną opinię w tej sprawie.</w:t>
      </w:r>
    </w:p>
    <w:p w:rsidR="00B7096F" w:rsidRDefault="00B7096F" w:rsidP="00B7096F">
      <w:pPr>
        <w:spacing w:after="200"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Powiatu w Koszalinie nie wniosła uwag do projektu ww. uchwały.</w:t>
      </w:r>
    </w:p>
    <w:p w:rsidR="00B7096F" w:rsidRDefault="00B7096F" w:rsidP="00B7096F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Przewodniczący Rady przeprowadził procedurę głosowania.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głosowaniu udział wzięło </w:t>
      </w:r>
      <w:r>
        <w:rPr>
          <w:rFonts w:ascii="Arial" w:eastAsia="Times New Roman" w:hAnsi="Arial" w:cs="Arial"/>
          <w:sz w:val="28"/>
          <w:szCs w:val="28"/>
          <w:lang w:eastAsia="pl-PL"/>
        </w:rPr>
        <w:t>16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radnych. 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„za” – </w:t>
      </w:r>
      <w:r>
        <w:rPr>
          <w:rFonts w:ascii="Arial" w:eastAsia="Times New Roman" w:hAnsi="Arial" w:cs="Arial"/>
          <w:sz w:val="28"/>
          <w:szCs w:val="28"/>
          <w:lang w:eastAsia="pl-PL"/>
        </w:rPr>
        <w:t>16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radnych,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„przeciw” – 0,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„wstrzymało się” - 0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Rada Powiatu w Koszalinie jednogłośnie podjęła uchwałę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Nr XXX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/22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9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/21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 sprawie </w:t>
      </w:r>
      <w:r>
        <w:rPr>
          <w:rFonts w:ascii="Arial" w:hAnsi="Arial" w:cs="Arial"/>
          <w:sz w:val="28"/>
          <w:szCs w:val="28"/>
        </w:rPr>
        <w:t xml:space="preserve">zmian w budżecie Powiatu na 2021 rok. 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Ww. uchwała wraz 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br/>
        <w:t xml:space="preserve">z wynikiem głosowania stanowi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3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do protokołu.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B7096F" w:rsidRDefault="00B7096F" w:rsidP="00B7096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Podjęcie uchwały w sprawie uchwalenia zmiany Wieloletniej Prognozy Finansowej Powiatu Koszalińskiego na lata 2021 – 2030</w:t>
      </w:r>
    </w:p>
    <w:p w:rsidR="00B7096F" w:rsidRDefault="00B7096F" w:rsidP="00B7096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7096F" w:rsidRDefault="00B7096F" w:rsidP="00B7096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Przewodniczący Rady poinformował, że Komisja ds. Budżetu wydała pozytywną opinię do projektu ww. uchwały.</w:t>
      </w:r>
    </w:p>
    <w:p w:rsidR="00B7096F" w:rsidRDefault="00B7096F" w:rsidP="00B7096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Rada Powiatu w Koszalinie nie wniosła uwag do projektu ww. uchwały. Przewodniczący Rady przeprowadził procedurę głosowania.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głosowaniu udział wzięło </w:t>
      </w:r>
      <w:r>
        <w:rPr>
          <w:rFonts w:ascii="Arial" w:eastAsia="Times New Roman" w:hAnsi="Arial" w:cs="Arial"/>
          <w:sz w:val="28"/>
          <w:szCs w:val="28"/>
          <w:lang w:eastAsia="pl-PL"/>
        </w:rPr>
        <w:t>16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radnych. 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„za” – </w:t>
      </w:r>
      <w:r>
        <w:rPr>
          <w:rFonts w:ascii="Arial" w:eastAsia="Times New Roman" w:hAnsi="Arial" w:cs="Arial"/>
          <w:sz w:val="28"/>
          <w:szCs w:val="28"/>
          <w:lang w:eastAsia="pl-PL"/>
        </w:rPr>
        <w:t>16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radnych,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„przeciw” – 0,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„wstrzymało się” - 0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Rada Powiatu w Koszalinie jednogłośnie podjęła uchwałę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Nr XXX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/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230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/21 </w:t>
      </w:r>
      <w:r>
        <w:rPr>
          <w:rFonts w:ascii="Arial" w:eastAsia="Times New Roman" w:hAnsi="Arial" w:cs="Arial"/>
          <w:sz w:val="28"/>
          <w:szCs w:val="28"/>
          <w:lang w:eastAsia="pl-PL"/>
        </w:rPr>
        <w:t>w sprawie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uchwalenia zmiany Wieloletniej Prognozy Finansowej Powiatu Koszalińskiego na lata 2021 – 2030. 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Ww. uchwała wraz z wynikiem głosowania stanowi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4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do protokołu.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:rsidR="00B7096F" w:rsidRPr="00B7096F" w:rsidRDefault="00B7096F" w:rsidP="00B709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096F">
        <w:rPr>
          <w:rFonts w:ascii="Arial" w:eastAsia="Times New Roman" w:hAnsi="Arial" w:cs="Arial"/>
          <w:b/>
          <w:sz w:val="28"/>
          <w:szCs w:val="28"/>
          <w:lang w:eastAsia="pl-PL"/>
        </w:rPr>
        <w:t>Zamknięcie obrad.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związku z wyczerpaniem porządku obrad Przewodniczący Rady Zbigniew Tomasz Grabarek zakończył obrady słowami: „Zamykam obrady XXX</w:t>
      </w:r>
      <w:r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sesji Rady Powiatu w Koszalinie”. Na tym obrady zakończono. Obrady XXX</w:t>
      </w:r>
      <w:r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sesji Rady Powiatu w Koszalinie zakończono o godz. 14.</w:t>
      </w:r>
      <w:r>
        <w:rPr>
          <w:rFonts w:ascii="Arial" w:eastAsia="Times New Roman" w:hAnsi="Arial" w:cs="Arial"/>
          <w:sz w:val="28"/>
          <w:szCs w:val="28"/>
          <w:lang w:eastAsia="pl-PL"/>
        </w:rPr>
        <w:t>15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Przewodniczył: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Przewodniczący Rady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Zbigniew Tomasz Grabarek</w:t>
      </w:r>
    </w:p>
    <w:p w:rsidR="00B7096F" w:rsidRDefault="00B7096F" w:rsidP="00B7096F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Protokolant:</w:t>
      </w:r>
    </w:p>
    <w:p w:rsidR="00B7096F" w:rsidRDefault="00B7096F" w:rsidP="00B709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Anna Maruszak</w:t>
      </w:r>
    </w:p>
    <w:p w:rsidR="00B7096F" w:rsidRDefault="00B7096F" w:rsidP="003038E9">
      <w:pPr>
        <w:spacing w:after="0" w:line="276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Biuro Rady i Zarządu Powiatu</w:t>
      </w:r>
      <w:bookmarkStart w:id="0" w:name="_GoBack"/>
      <w:bookmarkEnd w:id="0"/>
    </w:p>
    <w:p w:rsidR="00CE3C10" w:rsidRDefault="00CE3C10" w:rsidP="00B7096F">
      <w:pPr>
        <w:spacing w:line="276" w:lineRule="auto"/>
      </w:pPr>
    </w:p>
    <w:sectPr w:rsidR="00CE3C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C9" w:rsidRDefault="001537C9" w:rsidP="003038E9">
      <w:pPr>
        <w:spacing w:after="0" w:line="240" w:lineRule="auto"/>
      </w:pPr>
      <w:r>
        <w:separator/>
      </w:r>
    </w:p>
  </w:endnote>
  <w:endnote w:type="continuationSeparator" w:id="0">
    <w:p w:rsidR="001537C9" w:rsidRDefault="001537C9" w:rsidP="003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817753"/>
      <w:docPartObj>
        <w:docPartGallery w:val="Page Numbers (Bottom of Page)"/>
        <w:docPartUnique/>
      </w:docPartObj>
    </w:sdtPr>
    <w:sdtContent>
      <w:p w:rsidR="003038E9" w:rsidRDefault="0030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038E9" w:rsidRDefault="0030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C9" w:rsidRDefault="001537C9" w:rsidP="003038E9">
      <w:pPr>
        <w:spacing w:after="0" w:line="240" w:lineRule="auto"/>
      </w:pPr>
      <w:r>
        <w:separator/>
      </w:r>
    </w:p>
  </w:footnote>
  <w:footnote w:type="continuationSeparator" w:id="0">
    <w:p w:rsidR="001537C9" w:rsidRDefault="001537C9" w:rsidP="0030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EE7"/>
    <w:multiLevelType w:val="hybridMultilevel"/>
    <w:tmpl w:val="87AE88D8"/>
    <w:lvl w:ilvl="0" w:tplc="5E4633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A493C"/>
    <w:multiLevelType w:val="hybridMultilevel"/>
    <w:tmpl w:val="23CA6284"/>
    <w:lvl w:ilvl="0" w:tplc="273A36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F"/>
    <w:rsid w:val="001537C9"/>
    <w:rsid w:val="003038E9"/>
    <w:rsid w:val="00B7096F"/>
    <w:rsid w:val="00C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FD6A-D672-4F51-AEF6-57937E6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9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8E9"/>
  </w:style>
  <w:style w:type="paragraph" w:styleId="Stopka">
    <w:name w:val="footer"/>
    <w:basedOn w:val="Normalny"/>
    <w:link w:val="StopkaZnak"/>
    <w:uiPriority w:val="99"/>
    <w:unhideWhenUsed/>
    <w:rsid w:val="0030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8E9"/>
  </w:style>
  <w:style w:type="paragraph" w:styleId="Tekstdymka">
    <w:name w:val="Balloon Text"/>
    <w:basedOn w:val="Normalny"/>
    <w:link w:val="TekstdymkaZnak"/>
    <w:uiPriority w:val="99"/>
    <w:semiHidden/>
    <w:unhideWhenUsed/>
    <w:rsid w:val="0030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Maruszak</dc:creator>
  <cp:keywords/>
  <dc:description/>
  <cp:lastModifiedBy>Anna Maruszak</cp:lastModifiedBy>
  <cp:revision>2</cp:revision>
  <cp:lastPrinted>2021-02-01T12:11:00Z</cp:lastPrinted>
  <dcterms:created xsi:type="dcterms:W3CDTF">2021-02-01T12:02:00Z</dcterms:created>
  <dcterms:modified xsi:type="dcterms:W3CDTF">2021-02-01T12:12:00Z</dcterms:modified>
</cp:coreProperties>
</file>