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4C86" w14:textId="11D94CFE" w:rsidR="005D4DF0" w:rsidRPr="00A500F8" w:rsidRDefault="005D4DF0" w:rsidP="005D4DF0">
      <w:pPr>
        <w:spacing w:before="100" w:beforeAutospacing="1" w:after="100" w:afterAutospacing="1"/>
        <w:rPr>
          <w:rFonts w:ascii="Calibri" w:hAnsi="Calibri" w:cs="Arial"/>
          <w:sz w:val="16"/>
          <w:szCs w:val="16"/>
        </w:rPr>
      </w:pPr>
      <w:r w:rsidRPr="00A500F8">
        <w:rPr>
          <w:rFonts w:ascii="Calibri" w:hAnsi="Calibri" w:cs="Arial"/>
          <w:sz w:val="16"/>
          <w:szCs w:val="16"/>
        </w:rPr>
        <w:t>GN.6840.24.2022.KS</w:t>
      </w:r>
    </w:p>
    <w:p w14:paraId="0A6E8D87" w14:textId="6D2E8A83" w:rsidR="005D4DF0" w:rsidRPr="00D1130D" w:rsidRDefault="00D1130D" w:rsidP="005D4DF0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D4DF0" w:rsidRPr="00D1130D">
        <w:rPr>
          <w:rFonts w:ascii="Calibri" w:hAnsi="Calibri" w:cs="Arial"/>
          <w:b/>
          <w:bCs/>
          <w:sz w:val="22"/>
          <w:szCs w:val="22"/>
        </w:rPr>
        <w:t xml:space="preserve">W Y K A Z </w:t>
      </w:r>
    </w:p>
    <w:p w14:paraId="5B708990" w14:textId="05CFEBB6" w:rsidR="005D4DF0" w:rsidRPr="009E3373" w:rsidRDefault="005D4DF0" w:rsidP="005D4DF0">
      <w:pPr>
        <w:jc w:val="center"/>
        <w:rPr>
          <w:rFonts w:ascii="Calibri" w:hAnsi="Calibri" w:cs="Arial"/>
          <w:b/>
          <w:sz w:val="22"/>
          <w:szCs w:val="22"/>
        </w:rPr>
      </w:pPr>
      <w:r w:rsidRPr="009E3373">
        <w:rPr>
          <w:rFonts w:ascii="Calibri" w:hAnsi="Calibri" w:cs="Arial"/>
          <w:b/>
          <w:sz w:val="22"/>
          <w:szCs w:val="22"/>
        </w:rPr>
        <w:t>nieruc</w:t>
      </w:r>
      <w:r>
        <w:rPr>
          <w:rFonts w:ascii="Calibri" w:hAnsi="Calibri" w:cs="Arial"/>
          <w:b/>
          <w:sz w:val="22"/>
          <w:szCs w:val="22"/>
        </w:rPr>
        <w:t>homości stanowiąc</w:t>
      </w:r>
      <w:r w:rsidR="00D1130D">
        <w:rPr>
          <w:rFonts w:ascii="Calibri" w:hAnsi="Calibri" w:cs="Arial"/>
          <w:b/>
          <w:sz w:val="22"/>
          <w:szCs w:val="22"/>
        </w:rPr>
        <w:t>ej</w:t>
      </w:r>
      <w:r w:rsidRPr="009E3373">
        <w:rPr>
          <w:rFonts w:ascii="Calibri" w:hAnsi="Calibri" w:cs="Arial"/>
          <w:b/>
          <w:sz w:val="22"/>
          <w:szCs w:val="22"/>
        </w:rPr>
        <w:t xml:space="preserve"> własność Skarbu Państwa przeznaczon</w:t>
      </w:r>
      <w:r>
        <w:rPr>
          <w:rFonts w:ascii="Calibri" w:hAnsi="Calibri" w:cs="Arial"/>
          <w:b/>
          <w:sz w:val="22"/>
          <w:szCs w:val="22"/>
        </w:rPr>
        <w:t xml:space="preserve">ej do sprzedaży w drodze </w:t>
      </w:r>
      <w:r w:rsidR="00D1130D">
        <w:rPr>
          <w:rFonts w:ascii="Calibri" w:hAnsi="Calibri" w:cs="Arial"/>
          <w:b/>
          <w:sz w:val="22"/>
          <w:szCs w:val="22"/>
        </w:rPr>
        <w:t>przetargu ustnego nieograniczonego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374" w:tblpY="225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0"/>
        <w:gridCol w:w="1286"/>
        <w:gridCol w:w="1842"/>
        <w:gridCol w:w="1697"/>
        <w:gridCol w:w="3827"/>
        <w:gridCol w:w="1979"/>
        <w:gridCol w:w="3549"/>
      </w:tblGrid>
      <w:tr w:rsidR="005D4DF0" w:rsidRPr="005D4DF0" w14:paraId="0197440E" w14:textId="77777777" w:rsidTr="00556C90">
        <w:trPr>
          <w:trHeight w:val="1124"/>
        </w:trPr>
        <w:tc>
          <w:tcPr>
            <w:tcW w:w="1980" w:type="dxa"/>
            <w:vAlign w:val="center"/>
          </w:tcPr>
          <w:p w14:paraId="53D50013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  <w:p w14:paraId="2D70AC39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wg księgi wieczystej oraz katastru nieruchomości</w:t>
            </w:r>
          </w:p>
        </w:tc>
        <w:tc>
          <w:tcPr>
            <w:tcW w:w="1286" w:type="dxa"/>
            <w:vAlign w:val="center"/>
          </w:tcPr>
          <w:p w14:paraId="568BDFF2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4F1B2D91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60AFE7AB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842" w:type="dxa"/>
            <w:vAlign w:val="center"/>
          </w:tcPr>
          <w:p w14:paraId="57577CB6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Cena wywoławcza  nieruchomości netto /zł/</w:t>
            </w:r>
          </w:p>
          <w:p w14:paraId="52583A0B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1DB78F5D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Termin uiszczenia ceny</w:t>
            </w:r>
          </w:p>
          <w:p w14:paraId="2603B4AF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7376581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233DEE17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979" w:type="dxa"/>
            <w:vAlign w:val="center"/>
          </w:tcPr>
          <w:p w14:paraId="19E3B54F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  Przeznaczenie</w:t>
            </w:r>
          </w:p>
          <w:p w14:paraId="4FAF6014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1605CAF1" w14:textId="77777777" w:rsidR="005D4DF0" w:rsidRPr="005D4DF0" w:rsidRDefault="005D4DF0" w:rsidP="00456DCA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jej zagospodarowania</w:t>
            </w:r>
          </w:p>
        </w:tc>
        <w:tc>
          <w:tcPr>
            <w:tcW w:w="3549" w:type="dxa"/>
            <w:vAlign w:val="center"/>
          </w:tcPr>
          <w:p w14:paraId="774733B3" w14:textId="77777777" w:rsidR="005D4DF0" w:rsidRPr="005D4DF0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5D4DF0" w:rsidRPr="005D4DF0" w14:paraId="1157309E" w14:textId="77777777" w:rsidTr="00556C90">
        <w:trPr>
          <w:trHeight w:val="5239"/>
        </w:trPr>
        <w:tc>
          <w:tcPr>
            <w:tcW w:w="1980" w:type="dxa"/>
            <w:vAlign w:val="center"/>
          </w:tcPr>
          <w:p w14:paraId="231A8177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Właściciel: </w:t>
            </w:r>
          </w:p>
          <w:p w14:paraId="4AE5646F" w14:textId="77777777" w:rsidR="005D4DF0" w:rsidRPr="00D1130D" w:rsidRDefault="005D4DF0" w:rsidP="00456D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Skarb Państwa</w:t>
            </w:r>
          </w:p>
          <w:p w14:paraId="5D4AD020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F3D09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>obręb</w:t>
            </w:r>
            <w:r w:rsidRPr="00D11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ewidencyjny </w:t>
            </w:r>
          </w:p>
          <w:p w14:paraId="3B753AD7" w14:textId="77777777" w:rsidR="005D4DF0" w:rsidRPr="00D1130D" w:rsidRDefault="005D4DF0" w:rsidP="00456D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0021 Dąbrowa, </w:t>
            </w:r>
          </w:p>
          <w:p w14:paraId="1B5F2944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26CE1F" w14:textId="7B4646B9" w:rsidR="005D4DF0" w:rsidRPr="00556C90" w:rsidRDefault="00556C90" w:rsidP="00456D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C90">
              <w:rPr>
                <w:rFonts w:ascii="Arial" w:hAnsi="Arial" w:cs="Arial"/>
                <w:bCs/>
                <w:sz w:val="18"/>
                <w:szCs w:val="18"/>
              </w:rPr>
              <w:t>jednostka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6C90">
              <w:rPr>
                <w:rFonts w:ascii="Arial" w:hAnsi="Arial" w:cs="Arial"/>
                <w:bCs/>
                <w:sz w:val="18"/>
                <w:szCs w:val="18"/>
              </w:rPr>
              <w:t>ewidencyjna</w:t>
            </w:r>
          </w:p>
          <w:p w14:paraId="43649771" w14:textId="2A0503E1" w:rsidR="00556C90" w:rsidRDefault="00556C90" w:rsidP="00456D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Sianów</w:t>
            </w:r>
          </w:p>
          <w:p w14:paraId="1D7299BE" w14:textId="77777777" w:rsidR="00556C90" w:rsidRPr="00D1130D" w:rsidRDefault="00556C90" w:rsidP="00456D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E3DBA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Księga wieczysta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30D">
              <w:rPr>
                <w:rFonts w:ascii="Arial" w:hAnsi="Arial" w:cs="Arial"/>
                <w:b/>
                <w:sz w:val="18"/>
                <w:szCs w:val="18"/>
              </w:rPr>
              <w:t>KO1K/00028587/4</w:t>
            </w:r>
          </w:p>
          <w:p w14:paraId="3E52C078" w14:textId="77777777" w:rsidR="005D4DF0" w:rsidRPr="00D1130D" w:rsidRDefault="005D4DF0" w:rsidP="00456D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E8268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4CCD75D8" w14:textId="2D7D1770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sz w:val="18"/>
                <w:szCs w:val="18"/>
              </w:rPr>
              <w:t>dz. nr 120/</w:t>
            </w:r>
            <w:r w:rsidR="00A31061" w:rsidRPr="00D1130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012EC3CD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A4B43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>o pow.</w:t>
            </w:r>
          </w:p>
          <w:p w14:paraId="5DC64798" w14:textId="5DAB7552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sz w:val="18"/>
                <w:szCs w:val="18"/>
              </w:rPr>
              <w:t>0,</w:t>
            </w:r>
            <w:r w:rsidR="00A31061" w:rsidRPr="00D1130D">
              <w:rPr>
                <w:rFonts w:ascii="Arial" w:hAnsi="Arial" w:cs="Arial"/>
                <w:b/>
                <w:sz w:val="18"/>
                <w:szCs w:val="18"/>
              </w:rPr>
              <w:t>4750</w:t>
            </w:r>
            <w:r w:rsidRPr="00D1130D">
              <w:rPr>
                <w:rFonts w:ascii="Arial" w:hAnsi="Arial" w:cs="Arial"/>
                <w:b/>
                <w:sz w:val="18"/>
                <w:szCs w:val="18"/>
              </w:rPr>
              <w:t xml:space="preserve"> ha</w:t>
            </w:r>
          </w:p>
          <w:p w14:paraId="1AB57A26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1BB4CF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4F43B19" w14:textId="61E96801" w:rsidR="005D4DF0" w:rsidRPr="00D1130D" w:rsidRDefault="00A31061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5D4DF0" w:rsidRPr="00D11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13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D4DF0" w:rsidRPr="00D1130D">
              <w:rPr>
                <w:rFonts w:ascii="Arial" w:hAnsi="Arial" w:cs="Arial"/>
                <w:b/>
                <w:sz w:val="18"/>
                <w:szCs w:val="18"/>
              </w:rPr>
              <w:t>00,00 zł</w:t>
            </w:r>
          </w:p>
          <w:p w14:paraId="488BF603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9B951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sz w:val="18"/>
                <w:szCs w:val="18"/>
              </w:rPr>
              <w:t xml:space="preserve">Do ceny należy doliczyć obowiązujący podatek VAT który wynosi 23% </w:t>
            </w:r>
          </w:p>
          <w:p w14:paraId="3EF7254D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EE2C0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152DA92F" w14:textId="77777777" w:rsidR="005D4DF0" w:rsidRPr="00D1130D" w:rsidRDefault="005D4DF0" w:rsidP="00A310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C023DA" w14:textId="77777777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Cena nieruchomości podlega zapłacie jednorazowo najpóźniej 3 dni przed zawarciem umowy przenoszącej własność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>w formie aktu notarialnego.</w:t>
            </w:r>
          </w:p>
        </w:tc>
        <w:tc>
          <w:tcPr>
            <w:tcW w:w="3827" w:type="dxa"/>
            <w:vAlign w:val="center"/>
          </w:tcPr>
          <w:p w14:paraId="4D2C2960" w14:textId="4E897BCB" w:rsidR="005D4DF0" w:rsidRPr="00D1130D" w:rsidRDefault="00A31061" w:rsidP="00456D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>Nieruchomość niezabudowana usytuowana jest przy drodze gminnej, działka posiada</w:t>
            </w:r>
            <w:r w:rsidR="0089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30D">
              <w:rPr>
                <w:rFonts w:ascii="Arial" w:hAnsi="Arial" w:cs="Arial"/>
                <w:sz w:val="18"/>
                <w:szCs w:val="18"/>
              </w:rPr>
              <w:t>kształt nieregularny, teren działki w miarę płaski. Przez działkę przebiega sieć gazowa (2 przewody) oraz napowietrzna linia energetyczna. Bezpośrednie sąsiedztwo stanowią grunty rolne, tereny niezabudowane a także zabudowane budynkami mieszkalnymi i gospodarczymi, w dalszej odległości pojedyncze zabudowania mieszkalne i tereny niezabudowane.</w:t>
            </w:r>
          </w:p>
        </w:tc>
        <w:tc>
          <w:tcPr>
            <w:tcW w:w="1979" w:type="dxa"/>
            <w:vAlign w:val="center"/>
          </w:tcPr>
          <w:p w14:paraId="323C3725" w14:textId="737D2EE2" w:rsidR="005D4DF0" w:rsidRPr="00D1130D" w:rsidRDefault="005D4DF0" w:rsidP="00456D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Zgodnie z miejscowym planem zagospodarowania przestrzennego </w:t>
            </w:r>
            <w:r w:rsidR="0089170F">
              <w:rPr>
                <w:rFonts w:ascii="Arial" w:hAnsi="Arial" w:cs="Arial"/>
                <w:sz w:val="18"/>
                <w:szCs w:val="18"/>
              </w:rPr>
              <w:t>gminy Sianów zatwierdzonym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 przez Radę Miejską </w:t>
            </w:r>
            <w:r w:rsidR="0089170F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w Sianowie uchwałą </w:t>
            </w:r>
            <w:r w:rsidR="00D1130D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Nr XLIII/182/96 z dnia 28 grudnia 1996 r. </w:t>
            </w:r>
            <w:r w:rsidR="004B264E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działka </w:t>
            </w:r>
            <w:r w:rsidR="0089170F">
              <w:rPr>
                <w:rFonts w:ascii="Arial" w:hAnsi="Arial" w:cs="Arial"/>
                <w:sz w:val="18"/>
                <w:szCs w:val="18"/>
              </w:rPr>
              <w:t xml:space="preserve">ewidencyjna </w:t>
            </w:r>
            <w:r w:rsidR="00A31061" w:rsidRPr="00D1130D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nr 120/</w:t>
            </w:r>
            <w:r w:rsidR="00A31061"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 obręb Dąbrowa oznaczona jest jako tereny </w:t>
            </w:r>
          </w:p>
          <w:p w14:paraId="612A01CD" w14:textId="77777777" w:rsidR="00A31061" w:rsidRPr="00D1130D" w:rsidRDefault="00A31061" w:rsidP="00A310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- zabudowy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mieszkaniowo – rolniczej ,,41MR”</w:t>
            </w:r>
          </w:p>
          <w:p w14:paraId="2A69C1AC" w14:textId="77777777" w:rsidR="00A31061" w:rsidRPr="00D1130D" w:rsidRDefault="00A31061" w:rsidP="00A310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>- tereny upraw rolnych</w:t>
            </w:r>
          </w:p>
          <w:p w14:paraId="7EB231D3" w14:textId="3A470C7B" w:rsidR="00A31061" w:rsidRPr="00D1130D" w:rsidRDefault="00A31061" w:rsidP="00A310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tereny łąk </w:t>
            </w:r>
            <w:r w:rsidRPr="00D1130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pastwisk</w:t>
            </w:r>
          </w:p>
          <w:p w14:paraId="049EF502" w14:textId="77777777" w:rsidR="00A31061" w:rsidRPr="00D1130D" w:rsidRDefault="00A31061" w:rsidP="00456D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1C562A" w14:textId="469F9AF5" w:rsidR="005D4DF0" w:rsidRPr="00D1130D" w:rsidRDefault="005D4DF0" w:rsidP="00456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vAlign w:val="center"/>
          </w:tcPr>
          <w:p w14:paraId="2147F7F3" w14:textId="54B6EDC2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Sprzedaż nieruchomości następuje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 xml:space="preserve">w drodze przetargu ustnego nieograniczonego na podstawie Zarządzenia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 xml:space="preserve">nr 153/2022 Wojewody Zachodniopomorskiego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 xml:space="preserve">z dnia 11 maja 2022 r.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 xml:space="preserve">w sprawie uchylenia Zarządzenia </w:t>
            </w:r>
            <w:r w:rsidR="004B264E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sz w:val="18"/>
                <w:szCs w:val="18"/>
              </w:rPr>
              <w:t>Nr 11/2006 Wojewody Zachodniopomorskiego z 11 stycznia 2006 r. dotyczącego wyrażenia zgody na zbycie nieruchomości Skarbu Państwa oraz w sprawie wyrażenia zgody na sprzedaż nieruchomości Skarbu Państwa</w:t>
            </w:r>
          </w:p>
          <w:p w14:paraId="60FFEC75" w14:textId="77777777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1F33C5" w14:textId="77777777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oraz </w:t>
            </w:r>
          </w:p>
          <w:p w14:paraId="291202A8" w14:textId="77777777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FCA4B3" w14:textId="77777777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 Zarządzenia </w:t>
            </w:r>
          </w:p>
          <w:p w14:paraId="21472D50" w14:textId="5E48C813" w:rsidR="00A31061" w:rsidRPr="00D1130D" w:rsidRDefault="00A31061" w:rsidP="00A3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30D">
              <w:rPr>
                <w:rFonts w:ascii="Arial" w:hAnsi="Arial" w:cs="Arial"/>
                <w:sz w:val="18"/>
                <w:szCs w:val="18"/>
              </w:rPr>
              <w:t xml:space="preserve">Nr…………....Starosty Koszalińskiego </w:t>
            </w:r>
            <w:r w:rsidRPr="00D1130D">
              <w:rPr>
                <w:rFonts w:ascii="Arial" w:hAnsi="Arial" w:cs="Arial"/>
                <w:sz w:val="18"/>
                <w:szCs w:val="18"/>
              </w:rPr>
              <w:br/>
              <w:t xml:space="preserve">z dnia ……………………………………. </w:t>
            </w:r>
            <w:r w:rsidR="00D1130D">
              <w:rPr>
                <w:rFonts w:ascii="Arial" w:hAnsi="Arial" w:cs="Arial"/>
                <w:sz w:val="18"/>
                <w:szCs w:val="18"/>
              </w:rPr>
              <w:br/>
            </w:r>
            <w:r w:rsidRPr="00D1130D">
              <w:rPr>
                <w:rFonts w:ascii="Arial" w:hAnsi="Arial" w:cs="Arial"/>
                <w:sz w:val="18"/>
                <w:szCs w:val="18"/>
              </w:rPr>
              <w:t>w spraw</w:t>
            </w:r>
            <w:r w:rsidR="00261454">
              <w:rPr>
                <w:rFonts w:ascii="Arial" w:hAnsi="Arial" w:cs="Arial"/>
                <w:sz w:val="18"/>
                <w:szCs w:val="18"/>
              </w:rPr>
              <w:t>ach</w:t>
            </w:r>
            <w:r w:rsidRPr="00D113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30D">
              <w:rPr>
                <w:rFonts w:ascii="Arial" w:hAnsi="Arial" w:cs="Arial"/>
                <w:sz w:val="18"/>
                <w:szCs w:val="18"/>
              </w:rPr>
              <w:t>przeznacz</w:t>
            </w:r>
            <w:r w:rsidR="00261454">
              <w:rPr>
                <w:rFonts w:ascii="Arial" w:hAnsi="Arial" w:cs="Arial"/>
                <w:sz w:val="18"/>
                <w:szCs w:val="18"/>
              </w:rPr>
              <w:t>enia</w:t>
            </w:r>
            <w:r w:rsidR="00D1130D">
              <w:rPr>
                <w:rFonts w:ascii="Arial" w:hAnsi="Arial" w:cs="Arial"/>
                <w:sz w:val="18"/>
                <w:szCs w:val="18"/>
              </w:rPr>
              <w:t xml:space="preserve"> do sprzedaży</w:t>
            </w:r>
            <w:r w:rsidR="002D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64E">
              <w:rPr>
                <w:rFonts w:ascii="Arial" w:hAnsi="Arial" w:cs="Arial"/>
                <w:sz w:val="18"/>
                <w:szCs w:val="18"/>
              </w:rPr>
              <w:br/>
            </w:r>
            <w:r w:rsidR="002D322D">
              <w:rPr>
                <w:rFonts w:ascii="Arial" w:hAnsi="Arial" w:cs="Arial"/>
                <w:sz w:val="18"/>
                <w:szCs w:val="18"/>
              </w:rPr>
              <w:t>w drodze przetargu ustnego nieograniczonego oraz w drodze bezprzetargowej nieruchomości stanowiących własność Skarbu Państwa położonych w obrębie ewidencyjnym Dąbrowa gmina Sianów.</w:t>
            </w:r>
          </w:p>
          <w:p w14:paraId="2C5343A7" w14:textId="4F3E3A1B" w:rsidR="005D4DF0" w:rsidRPr="00D1130D" w:rsidRDefault="005D4DF0" w:rsidP="00A310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B8D299" w14:textId="60B95B76" w:rsidR="005D4DF0" w:rsidRPr="00456DCA" w:rsidRDefault="005D4DF0" w:rsidP="00456DCA">
      <w:pPr>
        <w:spacing w:before="100" w:beforeAutospacing="1" w:after="100" w:afterAutospacing="1"/>
        <w:rPr>
          <w:rFonts w:ascii="Calibri" w:hAnsi="Calibri" w:cs="Arial"/>
          <w:sz w:val="14"/>
          <w:szCs w:val="14"/>
        </w:rPr>
      </w:pPr>
    </w:p>
    <w:p w14:paraId="5CF3B828" w14:textId="2FE1C849" w:rsidR="00456DCA" w:rsidRPr="004E7D37" w:rsidRDefault="00456DCA" w:rsidP="004E7D37">
      <w:pPr>
        <w:widowControl w:val="0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Wykaz</w:t>
      </w:r>
      <w:proofErr w:type="spellEnd"/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wywieszono</w:t>
      </w:r>
      <w:proofErr w:type="spellEnd"/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na</w:t>
      </w:r>
      <w:proofErr w:type="spellEnd"/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tablicy</w:t>
      </w:r>
      <w:proofErr w:type="spellEnd"/>
      <w:r w:rsidRPr="004E7D37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ogłoszeń</w:t>
      </w:r>
      <w:proofErr w:type="spellEnd"/>
      <w:r w:rsidRPr="004E7D37">
        <w:rPr>
          <w:rFonts w:ascii="Calibri" w:eastAsia="Calibri" w:hAnsi="Calibri"/>
          <w:sz w:val="14"/>
          <w:szCs w:val="14"/>
          <w:lang w:val="en-US" w:eastAsia="en-US"/>
        </w:rPr>
        <w:t>,</w:t>
      </w:r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zamieszczono</w:t>
      </w:r>
      <w:proofErr w:type="spellEnd"/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Biuletynie</w:t>
      </w:r>
      <w:proofErr w:type="spellEnd"/>
      <w:r w:rsidRPr="004E7D37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Informacji</w:t>
      </w:r>
      <w:proofErr w:type="spellEnd"/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Publicznej</w:t>
      </w:r>
      <w:proofErr w:type="spellEnd"/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Starostwa</w:t>
      </w:r>
      <w:proofErr w:type="spellEnd"/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Powiatowego</w:t>
      </w:r>
      <w:proofErr w:type="spellEnd"/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Koszalinie</w:t>
      </w:r>
      <w:proofErr w:type="spellEnd"/>
      <w:r w:rsidRPr="004E7D37">
        <w:rPr>
          <w:rFonts w:ascii="Calibri" w:eastAsia="Calibri" w:hAnsi="Calibri"/>
          <w:sz w:val="14"/>
          <w:szCs w:val="14"/>
          <w:lang w:val="en-US" w:eastAsia="en-US"/>
        </w:rPr>
        <w:t>,</w:t>
      </w:r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informację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o</w:t>
      </w:r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wykazie</w:t>
      </w:r>
      <w:proofErr w:type="spellEnd"/>
      <w:r w:rsidRPr="004E7D37">
        <w:rPr>
          <w:rFonts w:ascii="Calibri" w:eastAsia="Calibri" w:hAnsi="Calibri" w:cs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opublikowano</w:t>
      </w:r>
      <w:proofErr w:type="spellEnd"/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prasie</w:t>
      </w:r>
      <w:proofErr w:type="spellEnd"/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na</w:t>
      </w:r>
      <w:proofErr w:type="spellEnd"/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okres</w:t>
      </w:r>
      <w:proofErr w:type="spellEnd"/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21</w:t>
      </w:r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dni</w:t>
      </w:r>
      <w:r w:rsidRPr="004E7D37">
        <w:rPr>
          <w:rFonts w:ascii="Calibri" w:eastAsia="Calibri" w:hAnsi="Calibri"/>
          <w:spacing w:val="86"/>
          <w:w w:val="99"/>
          <w:sz w:val="14"/>
          <w:szCs w:val="14"/>
          <w:lang w:val="en-US" w:eastAsia="en-US"/>
        </w:rPr>
        <w:t>.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od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………………………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..do</w:t>
      </w:r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…………………………………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...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Ponadto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wykaz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opublikowano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na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stronie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podmiotowej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Wojewody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Zachodniopomorskiego</w:t>
      </w:r>
      <w:proofErr w:type="spellEnd"/>
      <w:r w:rsidR="004E7D37"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.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Termin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do</w:t>
      </w:r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złożenia</w:t>
      </w:r>
      <w:proofErr w:type="spellEnd"/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wniosku</w:t>
      </w:r>
      <w:proofErr w:type="spellEnd"/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przez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osoby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,</w:t>
      </w:r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którym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prz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ysługuje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pierwszeństwo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</w:t>
      </w:r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nabyciu</w:t>
      </w:r>
      <w:proofErr w:type="spellEnd"/>
      <w:r w:rsidRPr="004E7D37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nieruchomości</w:t>
      </w:r>
      <w:proofErr w:type="spellEnd"/>
      <w:r w:rsidRPr="004E7D37">
        <w:rPr>
          <w:rFonts w:ascii="Calibri" w:eastAsia="Calibri" w:hAnsi="Calibri" w:cs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na</w:t>
      </w:r>
      <w:proofErr w:type="spellEnd"/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podstawie</w:t>
      </w:r>
      <w:proofErr w:type="spellEnd"/>
      <w:r w:rsidRPr="004E7D37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art.34</w:t>
      </w:r>
      <w:r w:rsidRPr="004E7D37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ust.1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pkt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1</w:t>
      </w:r>
      <w:r w:rsidRPr="004E7D37">
        <w:rPr>
          <w:rFonts w:ascii="Calibri" w:eastAsia="Calibri" w:hAnsi="Calibri"/>
          <w:spacing w:val="-9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i</w:t>
      </w:r>
      <w:proofErr w:type="spellEnd"/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2</w:t>
      </w:r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ustawy</w:t>
      </w:r>
      <w:proofErr w:type="spellEnd"/>
      <w:r w:rsidRPr="004E7D37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z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dnia</w:t>
      </w:r>
      <w:proofErr w:type="spellEnd"/>
      <w:r w:rsidRPr="004E7D37">
        <w:rPr>
          <w:rFonts w:ascii="Calibri" w:eastAsia="Calibri" w:hAnsi="Calibri"/>
          <w:spacing w:val="-9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21</w:t>
      </w:r>
      <w:r w:rsidRPr="004E7D37">
        <w:rPr>
          <w:rFonts w:ascii="Calibri" w:eastAsia="Calibri" w:hAnsi="Calibri"/>
          <w:spacing w:val="110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sierpnia</w:t>
      </w:r>
      <w:proofErr w:type="spellEnd"/>
      <w:r w:rsidRPr="004E7D37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1997r.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o</w:t>
      </w:r>
      <w:r w:rsidRPr="004E7D37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gospodarce</w:t>
      </w:r>
      <w:proofErr w:type="spellEnd"/>
      <w:r w:rsidRPr="004E7D37">
        <w:rPr>
          <w:rFonts w:ascii="Calibri" w:eastAsia="Calibri" w:hAnsi="Calibri" w:cs="Calibri"/>
          <w:spacing w:val="-9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nieruchomościami</w:t>
      </w:r>
      <w:proofErr w:type="spellEnd"/>
      <w:r w:rsidRPr="004E7D37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r w:rsidR="004B264E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br/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(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Dz.U</w:t>
      </w:r>
      <w:proofErr w:type="spellEnd"/>
      <w:r w:rsidRPr="004E7D37">
        <w:rPr>
          <w:rFonts w:ascii="Calibri" w:eastAsia="Calibri" w:hAnsi="Calibri"/>
          <w:sz w:val="14"/>
          <w:szCs w:val="14"/>
          <w:lang w:val="en-US" w:eastAsia="en-US"/>
        </w:rPr>
        <w:t>.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z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2021r.</w:t>
      </w:r>
      <w:r w:rsidRPr="004E7D37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poz.1899 z późn.zm)</w:t>
      </w:r>
      <w:r w:rsidRPr="004E7D37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z w:val="14"/>
          <w:szCs w:val="14"/>
          <w:lang w:val="en-US" w:eastAsia="en-US"/>
        </w:rPr>
        <w:t>up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ływa</w:t>
      </w:r>
      <w:proofErr w:type="spellEnd"/>
      <w:r w:rsidRPr="004E7D37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w</w:t>
      </w:r>
      <w:r w:rsidRPr="004E7D37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dniu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…………………………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>.</w:t>
      </w:r>
    </w:p>
    <w:p w14:paraId="103FEA9D" w14:textId="3E625215" w:rsidR="00456DCA" w:rsidRPr="004E7D37" w:rsidRDefault="00456DCA" w:rsidP="00456DCA">
      <w:pPr>
        <w:widowControl w:val="0"/>
        <w:spacing w:line="195" w:lineRule="exact"/>
        <w:ind w:left="103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Termin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zagospodarowania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nieruchomości</w:t>
      </w:r>
      <w:proofErr w:type="spellEnd"/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–</w:t>
      </w:r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</w:p>
    <w:p w14:paraId="73F9C759" w14:textId="77777777" w:rsidR="00456DCA" w:rsidRPr="004E7D37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</w:pP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Wysokość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stawek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procentowych</w:t>
      </w:r>
      <w:proofErr w:type="spellEnd"/>
      <w:r w:rsidRPr="004E7D37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opłat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z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tytułu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użytkowania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wieczystego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–</w:t>
      </w:r>
      <w:r w:rsidRPr="004E7D37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  <w:r w:rsidRPr="004E7D37"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  <w:t xml:space="preserve"> </w:t>
      </w:r>
    </w:p>
    <w:p w14:paraId="5EBC8BEF" w14:textId="0CECD025" w:rsidR="00456DCA" w:rsidRPr="004E7D37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</w:pP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Wysokość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opłat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z</w:t>
      </w:r>
      <w:r w:rsidRPr="004E7D37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tytułu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użytkowania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,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najmu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lub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dzierżawy</w:t>
      </w:r>
      <w:proofErr w:type="spellEnd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 w:cs="Calibri"/>
          <w:sz w:val="14"/>
          <w:szCs w:val="14"/>
          <w:lang w:val="en-US" w:eastAsia="en-US"/>
        </w:rPr>
        <w:t>–</w:t>
      </w:r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4E7D37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</w:p>
    <w:p w14:paraId="02513D73" w14:textId="77777777" w:rsidR="00456DCA" w:rsidRPr="004E7D37" w:rsidRDefault="00456DCA" w:rsidP="00456DCA">
      <w:pPr>
        <w:widowControl w:val="0"/>
        <w:spacing w:before="1"/>
        <w:ind w:left="103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Termin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wnoszenia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opłat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-</w:t>
      </w:r>
      <w:r w:rsidRPr="004E7D37">
        <w:rPr>
          <w:rFonts w:ascii="Calibri" w:eastAsia="Calibri" w:hAnsi="Calibri"/>
          <w:spacing w:val="1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 xml:space="preserve">3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dni</w:t>
      </w:r>
      <w:proofErr w:type="spellEnd"/>
      <w:r w:rsidRPr="004E7D37">
        <w:rPr>
          <w:rFonts w:ascii="Calibri" w:eastAsia="Calibri" w:hAnsi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przed</w:t>
      </w:r>
      <w:proofErr w:type="spellEnd"/>
      <w:r w:rsidRPr="004E7D37">
        <w:rPr>
          <w:rFonts w:ascii="Calibri" w:eastAsia="Calibri" w:hAnsi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zawarciem</w:t>
      </w:r>
      <w:proofErr w:type="spellEnd"/>
      <w:r w:rsidRPr="004E7D37">
        <w:rPr>
          <w:rFonts w:ascii="Calibri" w:eastAsia="Calibri" w:hAnsi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umowy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r w:rsidRPr="004E7D37">
        <w:rPr>
          <w:rFonts w:ascii="Calibri" w:eastAsia="Calibri" w:hAnsi="Calibri"/>
          <w:sz w:val="14"/>
          <w:szCs w:val="14"/>
          <w:lang w:val="en-US" w:eastAsia="en-US"/>
        </w:rPr>
        <w:t xml:space="preserve">w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formie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2"/>
          <w:sz w:val="14"/>
          <w:szCs w:val="14"/>
          <w:lang w:val="en-US" w:eastAsia="en-US"/>
        </w:rPr>
        <w:t>aktu</w:t>
      </w:r>
      <w:proofErr w:type="spellEnd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4E7D37">
        <w:rPr>
          <w:rFonts w:ascii="Calibri" w:eastAsia="Calibri" w:hAnsi="Calibri"/>
          <w:spacing w:val="-1"/>
          <w:sz w:val="14"/>
          <w:szCs w:val="14"/>
          <w:lang w:val="en-US" w:eastAsia="en-US"/>
        </w:rPr>
        <w:t>notarialnego</w:t>
      </w:r>
      <w:proofErr w:type="spellEnd"/>
    </w:p>
    <w:p w14:paraId="01AF0E4B" w14:textId="77777777" w:rsidR="00456DCA" w:rsidRPr="00456DCA" w:rsidRDefault="00456DCA" w:rsidP="00456DCA">
      <w:pPr>
        <w:spacing w:line="276" w:lineRule="auto"/>
        <w:rPr>
          <w:rFonts w:ascii="Calibri" w:hAnsi="Calibri" w:cs="Arial"/>
          <w:sz w:val="14"/>
          <w:szCs w:val="14"/>
        </w:rPr>
      </w:pPr>
    </w:p>
    <w:p w14:paraId="21812806" w14:textId="33C3F87D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2E92D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7671E8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0ADFE150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49D38285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5242F498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14DDAB37" w14:textId="5E4B77CD" w:rsidR="005D4DF0" w:rsidRPr="00456DCA" w:rsidRDefault="005D4DF0" w:rsidP="005D4DF0">
      <w:pPr>
        <w:spacing w:before="100" w:beforeAutospacing="1" w:line="360" w:lineRule="auto"/>
        <w:rPr>
          <w:rFonts w:ascii="Calibri" w:hAnsi="Calibri" w:cs="Arial"/>
          <w:sz w:val="14"/>
          <w:szCs w:val="14"/>
        </w:rPr>
      </w:pP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E35DFE6" w14:textId="77777777" w:rsidR="005D4DF0" w:rsidRDefault="005D4DF0" w:rsidP="005D4DF0">
      <w:pPr>
        <w:spacing w:before="100" w:beforeAutospacing="1"/>
      </w:pPr>
    </w:p>
    <w:sectPr w:rsidR="005D4DF0" w:rsidSect="005D4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9"/>
    <w:rsid w:val="00220A39"/>
    <w:rsid w:val="00261454"/>
    <w:rsid w:val="002D322D"/>
    <w:rsid w:val="00456DCA"/>
    <w:rsid w:val="004B264E"/>
    <w:rsid w:val="004E7D37"/>
    <w:rsid w:val="00556C90"/>
    <w:rsid w:val="005D4DF0"/>
    <w:rsid w:val="00701DAE"/>
    <w:rsid w:val="007A113A"/>
    <w:rsid w:val="007C2896"/>
    <w:rsid w:val="0089170F"/>
    <w:rsid w:val="00A120E6"/>
    <w:rsid w:val="00A31061"/>
    <w:rsid w:val="00A500F8"/>
    <w:rsid w:val="00BD27F9"/>
    <w:rsid w:val="00C25AF9"/>
    <w:rsid w:val="00D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262D"/>
  <w15:chartTrackingRefBased/>
  <w15:docId w15:val="{D591B917-667D-4F0A-AABF-C305AA8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DAE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D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Kamila Styka</cp:lastModifiedBy>
  <cp:revision>2</cp:revision>
  <cp:lastPrinted>2022-06-23T11:37:00Z</cp:lastPrinted>
  <dcterms:created xsi:type="dcterms:W3CDTF">2022-07-11T10:51:00Z</dcterms:created>
  <dcterms:modified xsi:type="dcterms:W3CDTF">2022-07-11T10:51:00Z</dcterms:modified>
</cp:coreProperties>
</file>