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B1E5" w14:textId="79A9C540" w:rsidR="00F32404" w:rsidRPr="00C87E71" w:rsidRDefault="00052AF8" w:rsidP="003D2E59">
      <w:pPr>
        <w:spacing w:after="0" w:line="240" w:lineRule="auto"/>
        <w:rPr>
          <w:rFonts w:ascii="Arial" w:hAnsi="Arial" w:cs="Arial"/>
        </w:rPr>
      </w:pPr>
      <w:r w:rsidRPr="00C87E71">
        <w:rPr>
          <w:rFonts w:ascii="Arial" w:hAnsi="Arial" w:cs="Arial"/>
          <w:sz w:val="24"/>
          <w:szCs w:val="24"/>
        </w:rPr>
        <w:t>GN.6840.</w:t>
      </w:r>
      <w:r w:rsidR="00E4482C">
        <w:rPr>
          <w:rFonts w:ascii="Arial" w:hAnsi="Arial" w:cs="Arial"/>
          <w:sz w:val="24"/>
          <w:szCs w:val="24"/>
        </w:rPr>
        <w:t>21</w:t>
      </w:r>
      <w:r w:rsidRPr="00C87E71">
        <w:rPr>
          <w:rFonts w:ascii="Arial" w:hAnsi="Arial" w:cs="Arial"/>
          <w:sz w:val="24"/>
          <w:szCs w:val="24"/>
        </w:rPr>
        <w:t>.20</w:t>
      </w:r>
      <w:r w:rsidR="00012090" w:rsidRPr="00C87E71">
        <w:rPr>
          <w:rFonts w:ascii="Arial" w:hAnsi="Arial" w:cs="Arial"/>
          <w:sz w:val="24"/>
          <w:szCs w:val="24"/>
        </w:rPr>
        <w:t>2</w:t>
      </w:r>
      <w:r w:rsidR="00840434" w:rsidRPr="00C87E71">
        <w:rPr>
          <w:rFonts w:ascii="Arial" w:hAnsi="Arial" w:cs="Arial"/>
          <w:sz w:val="24"/>
          <w:szCs w:val="24"/>
        </w:rPr>
        <w:t>2</w:t>
      </w:r>
      <w:r w:rsidRPr="00C87E71">
        <w:rPr>
          <w:rFonts w:ascii="Arial" w:hAnsi="Arial" w:cs="Arial"/>
          <w:sz w:val="24"/>
          <w:szCs w:val="24"/>
        </w:rPr>
        <w:t>.KS</w:t>
      </w:r>
      <w:r w:rsidR="00F32404" w:rsidRPr="00C87E71">
        <w:rPr>
          <w:rFonts w:ascii="Arial" w:hAnsi="Arial" w:cs="Arial"/>
        </w:rPr>
        <w:tab/>
      </w:r>
      <w:r w:rsidR="00F32404" w:rsidRPr="00C87E71">
        <w:rPr>
          <w:rFonts w:ascii="Arial" w:hAnsi="Arial" w:cs="Arial"/>
        </w:rPr>
        <w:tab/>
      </w:r>
      <w:r w:rsidR="00F32404" w:rsidRPr="00C87E71">
        <w:rPr>
          <w:rFonts w:ascii="Arial" w:hAnsi="Arial" w:cs="Arial"/>
        </w:rPr>
        <w:tab/>
        <w:t xml:space="preserve">                                                             </w:t>
      </w:r>
      <w:r w:rsidR="00F32404" w:rsidRPr="00C87E71">
        <w:rPr>
          <w:rFonts w:ascii="Arial" w:hAnsi="Arial" w:cs="Arial"/>
        </w:rPr>
        <w:tab/>
      </w:r>
      <w:r w:rsidR="00F32404" w:rsidRPr="00C87E71">
        <w:rPr>
          <w:rFonts w:ascii="Arial" w:hAnsi="Arial" w:cs="Arial"/>
        </w:rPr>
        <w:tab/>
      </w:r>
      <w:r w:rsidR="00F32404" w:rsidRPr="00C87E71">
        <w:rPr>
          <w:rFonts w:ascii="Arial" w:hAnsi="Arial" w:cs="Arial"/>
        </w:rPr>
        <w:tab/>
      </w:r>
      <w:r w:rsidR="00F32404" w:rsidRPr="00C87E71">
        <w:rPr>
          <w:rFonts w:ascii="Arial" w:hAnsi="Arial" w:cs="Arial"/>
        </w:rPr>
        <w:tab/>
      </w:r>
      <w:r w:rsidR="005E196E" w:rsidRPr="00C87E71">
        <w:rPr>
          <w:rFonts w:ascii="Arial" w:hAnsi="Arial" w:cs="Arial"/>
        </w:rPr>
        <w:t xml:space="preserve">          </w:t>
      </w:r>
      <w:r w:rsidR="007F1CC7" w:rsidRPr="00C87E71">
        <w:rPr>
          <w:rFonts w:ascii="Arial" w:hAnsi="Arial" w:cs="Arial"/>
        </w:rPr>
        <w:t xml:space="preserve">  </w:t>
      </w:r>
      <w:r w:rsidR="00F90BD1" w:rsidRPr="00C87E71">
        <w:rPr>
          <w:rFonts w:ascii="Arial" w:hAnsi="Arial" w:cs="Arial"/>
        </w:rPr>
        <w:t xml:space="preserve"> Koszalin </w:t>
      </w:r>
      <w:r w:rsidR="0063347B">
        <w:rPr>
          <w:rFonts w:ascii="Arial" w:hAnsi="Arial" w:cs="Arial"/>
        </w:rPr>
        <w:t>03.10.</w:t>
      </w:r>
      <w:r w:rsidR="003B3F86" w:rsidRPr="00C87E71">
        <w:rPr>
          <w:rFonts w:ascii="Arial" w:hAnsi="Arial" w:cs="Arial"/>
        </w:rPr>
        <w:t>202</w:t>
      </w:r>
      <w:r w:rsidR="00840434" w:rsidRPr="00C87E71">
        <w:rPr>
          <w:rFonts w:ascii="Arial" w:hAnsi="Arial" w:cs="Arial"/>
        </w:rPr>
        <w:t>2</w:t>
      </w:r>
      <w:r w:rsidR="00F32404" w:rsidRPr="00C87E71">
        <w:rPr>
          <w:rFonts w:ascii="Arial" w:hAnsi="Arial" w:cs="Arial"/>
        </w:rPr>
        <w:t xml:space="preserve">r.  </w:t>
      </w:r>
    </w:p>
    <w:p w14:paraId="283647A6" w14:textId="77777777" w:rsidR="005E196E" w:rsidRPr="00C87E71" w:rsidRDefault="002F0BE5" w:rsidP="006F1782">
      <w:pPr>
        <w:spacing w:after="0" w:line="240" w:lineRule="auto"/>
        <w:ind w:left="5664"/>
        <w:rPr>
          <w:rFonts w:ascii="Arial" w:hAnsi="Arial" w:cs="Arial"/>
          <w:b/>
        </w:rPr>
      </w:pPr>
      <w:r w:rsidRPr="00C87E71">
        <w:rPr>
          <w:rFonts w:ascii="Arial" w:hAnsi="Arial" w:cs="Arial"/>
          <w:b/>
        </w:rPr>
        <w:t>Zarząd Powiatu w Koszalinie</w:t>
      </w:r>
    </w:p>
    <w:p w14:paraId="45676D8B" w14:textId="4D530683" w:rsidR="00F32404" w:rsidRPr="00C87E71" w:rsidRDefault="00EA582C" w:rsidP="002A220A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C87E71">
        <w:rPr>
          <w:rFonts w:ascii="Arial" w:hAnsi="Arial" w:cs="Arial"/>
          <w:b/>
        </w:rPr>
        <w:t xml:space="preserve">Ogłasza </w:t>
      </w:r>
      <w:r w:rsidR="00F41A96" w:rsidRPr="00C87E71">
        <w:rPr>
          <w:rFonts w:ascii="Arial" w:hAnsi="Arial" w:cs="Arial"/>
          <w:b/>
        </w:rPr>
        <w:t>I</w:t>
      </w:r>
      <w:r w:rsidR="002A220A" w:rsidRPr="00C87E71">
        <w:rPr>
          <w:rFonts w:ascii="Arial" w:hAnsi="Arial" w:cs="Arial"/>
          <w:b/>
        </w:rPr>
        <w:t xml:space="preserve"> przetarg ustny nieograniczony na sprzedaż nieruchomości stanowiącej własność Powiatu Koszalińskiego</w:t>
      </w:r>
      <w:r w:rsidR="00A81D54" w:rsidRPr="00C87E71">
        <w:rPr>
          <w:rFonts w:ascii="Arial" w:hAnsi="Arial" w:cs="Arial"/>
          <w:b/>
        </w:rPr>
        <w:t>.</w:t>
      </w:r>
    </w:p>
    <w:tbl>
      <w:tblPr>
        <w:tblpPr w:leftFromText="141" w:rightFromText="141" w:vertAnchor="text" w:horzAnchor="margin" w:tblpXSpec="center" w:tblpY="255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66"/>
        <w:gridCol w:w="1598"/>
        <w:gridCol w:w="1551"/>
        <w:gridCol w:w="1134"/>
        <w:gridCol w:w="4394"/>
        <w:gridCol w:w="2977"/>
        <w:gridCol w:w="2268"/>
      </w:tblGrid>
      <w:tr w:rsidR="00C87E71" w:rsidRPr="00C87E71" w14:paraId="2B5A5E13" w14:textId="77777777" w:rsidTr="00E4482C">
        <w:trPr>
          <w:trHeight w:val="475"/>
        </w:trPr>
        <w:tc>
          <w:tcPr>
            <w:tcW w:w="1666" w:type="dxa"/>
            <w:vAlign w:val="center"/>
          </w:tcPr>
          <w:p w14:paraId="65E808CC" w14:textId="304BC1BD" w:rsidR="00F773AC" w:rsidRPr="00C87E71" w:rsidRDefault="00F773AC" w:rsidP="00D00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Oznaczenie</w:t>
            </w:r>
            <w:r w:rsidR="00D00400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Pr="00C87E71">
              <w:rPr>
                <w:rFonts w:ascii="Arial" w:hAnsi="Arial" w:cs="Arial"/>
                <w:b/>
                <w:sz w:val="18"/>
                <w:szCs w:val="18"/>
              </w:rPr>
              <w:t>ieruchomości wg księgi wieczystej oraz katastru nieruchomości</w:t>
            </w:r>
          </w:p>
        </w:tc>
        <w:tc>
          <w:tcPr>
            <w:tcW w:w="1598" w:type="dxa"/>
            <w:vAlign w:val="center"/>
          </w:tcPr>
          <w:p w14:paraId="11A6554D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  <w:u w:val="single"/>
              </w:rPr>
              <w:t>Nr działki</w:t>
            </w:r>
          </w:p>
          <w:p w14:paraId="35232C16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position w:val="-6"/>
                <w:sz w:val="18"/>
                <w:szCs w:val="18"/>
              </w:rPr>
              <w:t>powierzchnia</w:t>
            </w:r>
          </w:p>
          <w:p w14:paraId="215F1BEA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/ha/</w:t>
            </w:r>
          </w:p>
        </w:tc>
        <w:tc>
          <w:tcPr>
            <w:tcW w:w="1551" w:type="dxa"/>
            <w:vAlign w:val="center"/>
          </w:tcPr>
          <w:p w14:paraId="56A84DDF" w14:textId="77777777" w:rsidR="00624AD8" w:rsidRPr="00C87E71" w:rsidRDefault="00F773AC" w:rsidP="00624A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 xml:space="preserve">Cena  wywoławcza </w:t>
            </w:r>
            <w:r w:rsidR="00624AD8" w:rsidRPr="00C87E71">
              <w:rPr>
                <w:rFonts w:ascii="Arial" w:hAnsi="Arial" w:cs="Arial"/>
                <w:b/>
                <w:sz w:val="18"/>
                <w:szCs w:val="18"/>
              </w:rPr>
              <w:t xml:space="preserve">nieruchomości </w:t>
            </w:r>
          </w:p>
          <w:p w14:paraId="7FD6479B" w14:textId="2620E2C4" w:rsidR="00624AD8" w:rsidRPr="00C87E71" w:rsidRDefault="00624AD8" w:rsidP="00624A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termin zapłaty</w:t>
            </w:r>
          </w:p>
          <w:p w14:paraId="58BEA444" w14:textId="6ACF0A52" w:rsidR="00F773AC" w:rsidRPr="00C87E71" w:rsidRDefault="00624AD8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jednorazowej</w:t>
            </w:r>
          </w:p>
          <w:p w14:paraId="24B0B0C0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798CBE" w14:textId="2C78B2DE" w:rsidR="00F773AC" w:rsidRPr="00C87E71" w:rsidRDefault="00434712" w:rsidP="00AF780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Wysokość wadium</w:t>
            </w:r>
          </w:p>
          <w:p w14:paraId="2D72AD24" w14:textId="64AC18B8" w:rsidR="00434712" w:rsidRPr="00C87E71" w:rsidRDefault="00434712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14:paraId="37192A71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5B7E0D96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  <w:p w14:paraId="0DDC19D9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Nieruchomości</w:t>
            </w:r>
          </w:p>
        </w:tc>
        <w:tc>
          <w:tcPr>
            <w:tcW w:w="2977" w:type="dxa"/>
            <w:vAlign w:val="center"/>
          </w:tcPr>
          <w:p w14:paraId="4FD851F4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Przeznaczenie</w:t>
            </w:r>
          </w:p>
          <w:p w14:paraId="38CCD95B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nieruchomości i sposób</w:t>
            </w:r>
          </w:p>
          <w:p w14:paraId="25BB3820" w14:textId="77777777" w:rsidR="00F773AC" w:rsidRPr="00C87E71" w:rsidRDefault="00F773AC" w:rsidP="00AF780C">
            <w:pPr>
              <w:pStyle w:val="Nagwek1"/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>jej zagospodarowania</w:t>
            </w:r>
          </w:p>
        </w:tc>
        <w:tc>
          <w:tcPr>
            <w:tcW w:w="2268" w:type="dxa"/>
            <w:vAlign w:val="center"/>
          </w:tcPr>
          <w:p w14:paraId="1A64E2B8" w14:textId="77777777" w:rsidR="00F773AC" w:rsidRPr="00C87E71" w:rsidRDefault="00F773AC" w:rsidP="00AF7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 xml:space="preserve">Informacja </w:t>
            </w:r>
            <w:r w:rsidRPr="00C87E71">
              <w:rPr>
                <w:rFonts w:ascii="Arial" w:hAnsi="Arial" w:cs="Arial"/>
                <w:b/>
                <w:sz w:val="18"/>
                <w:szCs w:val="18"/>
              </w:rPr>
              <w:br/>
              <w:t xml:space="preserve">o przeznaczeniu </w:t>
            </w:r>
            <w:r w:rsidRPr="00C87E71">
              <w:rPr>
                <w:rFonts w:ascii="Arial" w:hAnsi="Arial" w:cs="Arial"/>
                <w:b/>
                <w:sz w:val="18"/>
                <w:szCs w:val="18"/>
              </w:rPr>
              <w:br/>
              <w:t>do sprzedaży</w:t>
            </w:r>
          </w:p>
        </w:tc>
      </w:tr>
      <w:tr w:rsidR="00403AE1" w:rsidRPr="00C87E71" w14:paraId="4B0CAB10" w14:textId="77777777" w:rsidTr="00E4482C">
        <w:trPr>
          <w:cantSplit/>
          <w:trHeight w:val="9073"/>
        </w:trPr>
        <w:tc>
          <w:tcPr>
            <w:tcW w:w="1666" w:type="dxa"/>
          </w:tcPr>
          <w:p w14:paraId="44D7BF57" w14:textId="77777777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44E8A" w14:textId="77777777" w:rsidR="00AF780C" w:rsidRPr="00C87E71" w:rsidRDefault="00AF780C" w:rsidP="00AF780C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</w:p>
          <w:p w14:paraId="22D5C71F" w14:textId="77777777" w:rsidR="00AF780C" w:rsidRPr="00C87E71" w:rsidRDefault="00AF780C" w:rsidP="00AF780C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 xml:space="preserve">Właściciel: </w:t>
            </w:r>
          </w:p>
          <w:p w14:paraId="7E44B292" w14:textId="77777777" w:rsidR="00AF780C" w:rsidRPr="00C87E71" w:rsidRDefault="00AF780C" w:rsidP="00AF780C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Powiat Koszaliński</w:t>
            </w:r>
          </w:p>
          <w:p w14:paraId="2C8381BA" w14:textId="77777777" w:rsidR="00AF780C" w:rsidRPr="00C87E71" w:rsidRDefault="00AF780C" w:rsidP="00AF780C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</w:p>
          <w:p w14:paraId="4C148B9F" w14:textId="77777777" w:rsidR="00AF780C" w:rsidRPr="00C87E71" w:rsidRDefault="00AF780C" w:rsidP="00AF780C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>Jednostka ewidencyjna</w:t>
            </w:r>
          </w:p>
          <w:p w14:paraId="4B3D1E70" w14:textId="7495C156" w:rsidR="00AF780C" w:rsidRPr="00C87E71" w:rsidRDefault="00624AD8" w:rsidP="00AF780C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Polanów</w:t>
            </w:r>
          </w:p>
          <w:p w14:paraId="02C59A10" w14:textId="77777777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B41673" w14:textId="5C7555DF" w:rsidR="00AF780C" w:rsidRPr="00C87E71" w:rsidRDefault="00AF780C" w:rsidP="00AF7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>obręb</w:t>
            </w:r>
            <w:r w:rsidRPr="00C87E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7E71">
              <w:rPr>
                <w:rFonts w:ascii="Arial" w:hAnsi="Arial" w:cs="Arial"/>
                <w:sz w:val="18"/>
                <w:szCs w:val="18"/>
              </w:rPr>
              <w:t xml:space="preserve">ewidencyjny </w:t>
            </w:r>
          </w:p>
          <w:p w14:paraId="1C6C2F98" w14:textId="25850895" w:rsidR="00624AD8" w:rsidRPr="00C87E71" w:rsidRDefault="00624AD8" w:rsidP="00AF780C">
            <w:pPr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b/>
                <w:sz w:val="18"/>
                <w:szCs w:val="18"/>
              </w:rPr>
              <w:t>Żydowo</w:t>
            </w:r>
          </w:p>
          <w:p w14:paraId="24CE344A" w14:textId="77777777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B8C4B1" w14:textId="714E714F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 xml:space="preserve">Księga wieczysta nr </w:t>
            </w:r>
            <w:r w:rsidRPr="00C87E71">
              <w:rPr>
                <w:rFonts w:ascii="Arial" w:hAnsi="Arial" w:cs="Arial"/>
                <w:b/>
                <w:sz w:val="18"/>
                <w:szCs w:val="18"/>
              </w:rPr>
              <w:t>KO1K/</w:t>
            </w:r>
            <w:r w:rsidR="00624AD8" w:rsidRPr="00C87E71">
              <w:rPr>
                <w:rFonts w:ascii="Arial" w:hAnsi="Arial" w:cs="Arial"/>
                <w:b/>
                <w:sz w:val="18"/>
                <w:szCs w:val="18"/>
              </w:rPr>
              <w:t>00054195/0</w:t>
            </w:r>
          </w:p>
          <w:p w14:paraId="6C5E6A8D" w14:textId="77777777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2AA286" w14:textId="77777777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</w:tcPr>
          <w:p w14:paraId="34B8E5BF" w14:textId="77777777" w:rsidR="00D16C03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F3A28B1" w14:textId="77777777" w:rsidR="00D16C03" w:rsidRPr="00C87E71" w:rsidRDefault="00D16C03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B6C65D" w14:textId="77777777" w:rsidR="00D16C03" w:rsidRPr="00C87E71" w:rsidRDefault="00D16C03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457CB5" w14:textId="77777777" w:rsidR="00D16C03" w:rsidRPr="00C87E71" w:rsidRDefault="00D16C03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3A418B" w14:textId="5096FFDB" w:rsidR="00D16C03" w:rsidRPr="00C87E71" w:rsidRDefault="00D16C03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8E2570" w14:textId="77777777" w:rsidR="00403AE1" w:rsidRPr="00C87E71" w:rsidRDefault="00403AE1" w:rsidP="00AF78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FF3FB6" w14:textId="34684A5D" w:rsidR="00AF780C" w:rsidRPr="00C87E71" w:rsidRDefault="00AF780C" w:rsidP="00AF780C">
            <w:pPr>
              <w:rPr>
                <w:rFonts w:ascii="Arial" w:hAnsi="Arial" w:cs="Arial"/>
                <w:sz w:val="18"/>
                <w:szCs w:val="18"/>
              </w:rPr>
            </w:pPr>
            <w:r w:rsidRPr="00C87E71">
              <w:rPr>
                <w:rFonts w:ascii="Arial" w:hAnsi="Arial" w:cs="Arial"/>
                <w:sz w:val="18"/>
                <w:szCs w:val="18"/>
              </w:rPr>
              <w:t xml:space="preserve">   dz. nr </w:t>
            </w:r>
            <w:r w:rsidR="00624AD8" w:rsidRPr="00C87E71">
              <w:rPr>
                <w:rFonts w:ascii="Arial" w:hAnsi="Arial" w:cs="Arial"/>
                <w:b/>
                <w:sz w:val="18"/>
                <w:szCs w:val="18"/>
              </w:rPr>
              <w:t>544</w:t>
            </w:r>
            <w:r w:rsidRPr="00C87E71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4AD8" w:rsidRPr="00C87E71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C87E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7E71">
              <w:rPr>
                <w:rFonts w:ascii="Arial" w:hAnsi="Arial" w:cs="Arial"/>
                <w:sz w:val="18"/>
                <w:szCs w:val="18"/>
              </w:rPr>
              <w:br/>
              <w:t>o pow. 0,</w:t>
            </w:r>
            <w:r w:rsidR="00624AD8" w:rsidRPr="00C87E71">
              <w:rPr>
                <w:rFonts w:ascii="Arial" w:hAnsi="Arial" w:cs="Arial"/>
                <w:sz w:val="18"/>
                <w:szCs w:val="18"/>
              </w:rPr>
              <w:t>1336</w:t>
            </w:r>
            <w:r w:rsidRPr="00C87E71"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  <w:p w14:paraId="2D3C1C0F" w14:textId="1FF9AF4C" w:rsidR="00AF780C" w:rsidRPr="00C87E71" w:rsidRDefault="00AF780C" w:rsidP="00AF7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1DE8D40C" w14:textId="77777777" w:rsidR="00E4482C" w:rsidRDefault="00E4482C" w:rsidP="00403AE1">
            <w:pPr>
              <w:pStyle w:val="TableParagraph"/>
              <w:ind w:right="3"/>
              <w:jc w:val="center"/>
              <w:rPr>
                <w:rFonts w:ascii="Arial" w:hAnsi="Arial"/>
                <w:b/>
                <w:spacing w:val="-1"/>
                <w:sz w:val="20"/>
                <w:lang w:val="pl-PL"/>
              </w:rPr>
            </w:pPr>
          </w:p>
          <w:p w14:paraId="11C680C8" w14:textId="77777777" w:rsidR="00E4482C" w:rsidRDefault="00E4482C" w:rsidP="00403AE1">
            <w:pPr>
              <w:pStyle w:val="TableParagraph"/>
              <w:ind w:right="3"/>
              <w:jc w:val="center"/>
              <w:rPr>
                <w:rFonts w:ascii="Arial" w:hAnsi="Arial"/>
                <w:b/>
                <w:spacing w:val="-1"/>
                <w:sz w:val="20"/>
                <w:lang w:val="pl-PL"/>
              </w:rPr>
            </w:pPr>
          </w:p>
          <w:p w14:paraId="54155C40" w14:textId="77777777" w:rsidR="00E4482C" w:rsidRDefault="00E4482C" w:rsidP="00403AE1">
            <w:pPr>
              <w:pStyle w:val="TableParagraph"/>
              <w:ind w:right="3"/>
              <w:jc w:val="center"/>
              <w:rPr>
                <w:rFonts w:ascii="Arial" w:hAnsi="Arial"/>
                <w:b/>
                <w:spacing w:val="-1"/>
                <w:sz w:val="20"/>
                <w:lang w:val="pl-PL"/>
              </w:rPr>
            </w:pPr>
          </w:p>
          <w:p w14:paraId="365AD9C2" w14:textId="77777777" w:rsidR="00E4482C" w:rsidRDefault="00E4482C" w:rsidP="00403AE1">
            <w:pPr>
              <w:pStyle w:val="TableParagraph"/>
              <w:ind w:right="3"/>
              <w:jc w:val="center"/>
              <w:rPr>
                <w:rFonts w:ascii="Arial" w:hAnsi="Arial"/>
                <w:b/>
                <w:spacing w:val="-1"/>
                <w:sz w:val="20"/>
                <w:lang w:val="pl-PL"/>
              </w:rPr>
            </w:pPr>
          </w:p>
          <w:p w14:paraId="191B78E1" w14:textId="5280E841" w:rsidR="00403AE1" w:rsidRPr="00C87E71" w:rsidRDefault="00403AE1" w:rsidP="00403AE1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87E71">
              <w:rPr>
                <w:rFonts w:ascii="Arial" w:hAnsi="Arial"/>
                <w:b/>
                <w:spacing w:val="-1"/>
                <w:sz w:val="20"/>
                <w:lang w:val="pl-PL"/>
              </w:rPr>
              <w:t>25</w:t>
            </w:r>
            <w:r w:rsidRPr="00C87E71">
              <w:rPr>
                <w:rFonts w:ascii="Arial" w:hAnsi="Arial"/>
                <w:b/>
                <w:spacing w:val="-6"/>
                <w:sz w:val="20"/>
                <w:lang w:val="pl-PL"/>
              </w:rPr>
              <w:t xml:space="preserve"> </w:t>
            </w:r>
            <w:r w:rsidRPr="00C87E71">
              <w:rPr>
                <w:rFonts w:ascii="Arial" w:hAnsi="Arial"/>
                <w:b/>
                <w:sz w:val="20"/>
                <w:lang w:val="pl-PL"/>
              </w:rPr>
              <w:t>000,00</w:t>
            </w:r>
            <w:r w:rsidRPr="00C87E71">
              <w:rPr>
                <w:rFonts w:ascii="Arial" w:hAnsi="Arial"/>
                <w:b/>
                <w:spacing w:val="-6"/>
                <w:sz w:val="20"/>
                <w:lang w:val="pl-PL"/>
              </w:rPr>
              <w:t xml:space="preserve"> </w:t>
            </w:r>
            <w:r w:rsidRPr="00C87E71">
              <w:rPr>
                <w:rFonts w:ascii="Arial" w:hAnsi="Arial"/>
                <w:b/>
                <w:spacing w:val="1"/>
                <w:sz w:val="20"/>
                <w:lang w:val="pl-PL"/>
              </w:rPr>
              <w:t>zł</w:t>
            </w:r>
          </w:p>
          <w:p w14:paraId="4DF8FDD2" w14:textId="77777777" w:rsidR="00403AE1" w:rsidRPr="00C87E71" w:rsidRDefault="00403AE1" w:rsidP="00403AE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</w:p>
          <w:p w14:paraId="642E2FF6" w14:textId="77777777" w:rsidR="00403AE1" w:rsidRPr="00C87E71" w:rsidRDefault="00403AE1" w:rsidP="00403AE1">
            <w:pPr>
              <w:pStyle w:val="TableParagraph"/>
              <w:ind w:left="135" w:right="136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C87E71">
              <w:rPr>
                <w:rFonts w:ascii="Arial" w:hAnsi="Arial"/>
                <w:sz w:val="14"/>
                <w:lang w:val="pl-PL"/>
              </w:rPr>
              <w:t>(</w:t>
            </w:r>
            <w:r w:rsidRPr="00C87E71">
              <w:rPr>
                <w:rFonts w:ascii="Arial" w:hAnsi="Arial"/>
                <w:spacing w:val="-7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Sprzedaż</w:t>
            </w:r>
            <w:r w:rsidRPr="00C87E71">
              <w:rPr>
                <w:rFonts w:ascii="Arial" w:hAnsi="Arial"/>
                <w:spacing w:val="-5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zwolniona</w:t>
            </w:r>
            <w:r w:rsidRPr="00C87E71">
              <w:rPr>
                <w:rFonts w:ascii="Arial" w:hAnsi="Arial"/>
                <w:spacing w:val="-6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z</w:t>
            </w:r>
            <w:r w:rsidRPr="00C87E71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podatku</w:t>
            </w:r>
            <w:r w:rsidRPr="00C87E71">
              <w:rPr>
                <w:rFonts w:ascii="Arial" w:hAnsi="Arial"/>
                <w:spacing w:val="30"/>
                <w:w w:val="99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VAT</w:t>
            </w:r>
            <w:r w:rsidRPr="00C87E71">
              <w:rPr>
                <w:rFonts w:ascii="Arial" w:hAnsi="Arial"/>
                <w:spacing w:val="-5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na</w:t>
            </w:r>
            <w:r w:rsidRPr="00C87E71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podstawie</w:t>
            </w:r>
            <w:r w:rsidRPr="00C87E71">
              <w:rPr>
                <w:rFonts w:ascii="Arial" w:hAnsi="Arial"/>
                <w:spacing w:val="-6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art.43</w:t>
            </w:r>
            <w:r w:rsidRPr="00C87E71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ust.1</w:t>
            </w:r>
            <w:r w:rsidRPr="00C87E71">
              <w:rPr>
                <w:rFonts w:ascii="Arial" w:hAnsi="Arial"/>
                <w:spacing w:val="24"/>
                <w:w w:val="99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pkt.9</w:t>
            </w:r>
            <w:r w:rsidRPr="00C87E71">
              <w:rPr>
                <w:rFonts w:ascii="Arial" w:hAnsi="Arial"/>
                <w:spacing w:val="-7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ustawy z dnia 11 marca 2004 r. o podatku od towarów i usług (Dz.U.z 2022r. poz.931)</w:t>
            </w:r>
          </w:p>
          <w:p w14:paraId="5AF2E5EE" w14:textId="77777777" w:rsidR="00403AE1" w:rsidRPr="00C87E71" w:rsidRDefault="00403AE1" w:rsidP="00403AE1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</w:p>
          <w:p w14:paraId="336BB514" w14:textId="77777777" w:rsidR="00403AE1" w:rsidRPr="00C87E71" w:rsidRDefault="00403AE1" w:rsidP="00403AE1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  <w:lang w:val="pl-PL"/>
              </w:rPr>
            </w:pPr>
          </w:p>
          <w:p w14:paraId="460E7D08" w14:textId="77777777" w:rsidR="00403AE1" w:rsidRPr="00C87E71" w:rsidRDefault="00403AE1" w:rsidP="00403AE1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  <w:lang w:val="pl-PL"/>
              </w:rPr>
            </w:pPr>
          </w:p>
          <w:p w14:paraId="34DF81A9" w14:textId="77777777" w:rsidR="00403AE1" w:rsidRPr="00C87E71" w:rsidRDefault="00403AE1" w:rsidP="00403AE1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  <w:lang w:val="pl-PL"/>
              </w:rPr>
            </w:pPr>
          </w:p>
          <w:p w14:paraId="7D7DFD7E" w14:textId="77777777" w:rsidR="00403AE1" w:rsidRPr="00C87E71" w:rsidRDefault="00403AE1" w:rsidP="00403AE1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0"/>
                <w:szCs w:val="10"/>
                <w:lang w:val="pl-PL"/>
              </w:rPr>
            </w:pPr>
          </w:p>
          <w:p w14:paraId="6572C774" w14:textId="77777777" w:rsidR="00403AE1" w:rsidRPr="00C87E71" w:rsidRDefault="00403AE1" w:rsidP="00403AE1">
            <w:pPr>
              <w:pStyle w:val="TableParagraph"/>
              <w:ind w:left="169" w:right="172" w:hanging="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Cena</w:t>
            </w:r>
            <w:r w:rsidRPr="00C87E71">
              <w:rPr>
                <w:rFonts w:ascii="Arial" w:hAnsi="Arial"/>
                <w:spacing w:val="-8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nieruchomości</w:t>
            </w:r>
            <w:r w:rsidRPr="00C87E71">
              <w:rPr>
                <w:rFonts w:ascii="Arial" w:hAnsi="Arial"/>
                <w:spacing w:val="-10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podlega</w:t>
            </w:r>
            <w:r w:rsidRPr="00C87E71">
              <w:rPr>
                <w:rFonts w:ascii="Arial" w:hAnsi="Arial"/>
                <w:spacing w:val="24"/>
                <w:w w:val="99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zapłacie</w:t>
            </w:r>
            <w:r w:rsidRPr="00C87E71">
              <w:rPr>
                <w:rFonts w:ascii="Arial" w:hAnsi="Arial"/>
                <w:spacing w:val="-6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jednorazowej</w:t>
            </w:r>
            <w:r w:rsidRPr="00C87E71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na</w:t>
            </w:r>
            <w:r w:rsidRPr="00C87E71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3</w:t>
            </w:r>
            <w:r w:rsidRPr="00C87E71">
              <w:rPr>
                <w:rFonts w:ascii="Arial" w:hAnsi="Arial"/>
                <w:spacing w:val="-5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dni</w:t>
            </w:r>
            <w:r w:rsidRPr="00C87E71">
              <w:rPr>
                <w:rFonts w:ascii="Arial" w:hAnsi="Arial"/>
                <w:spacing w:val="29"/>
                <w:w w:val="99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przed</w:t>
            </w:r>
            <w:r w:rsidRPr="00C87E71">
              <w:rPr>
                <w:rFonts w:ascii="Arial" w:hAnsi="Arial"/>
                <w:spacing w:val="-9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zawarciem</w:t>
            </w:r>
            <w:r w:rsidRPr="00C87E71">
              <w:rPr>
                <w:rFonts w:ascii="Arial" w:hAnsi="Arial"/>
                <w:spacing w:val="-5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umowy</w:t>
            </w:r>
            <w:r w:rsidRPr="00C87E71">
              <w:rPr>
                <w:rFonts w:ascii="Arial" w:hAnsi="Arial"/>
                <w:spacing w:val="28"/>
                <w:w w:val="99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pacing w:val="-1"/>
                <w:sz w:val="14"/>
                <w:lang w:val="pl-PL"/>
              </w:rPr>
              <w:t>przenoszącej</w:t>
            </w:r>
            <w:r w:rsidRPr="00C87E71">
              <w:rPr>
                <w:rFonts w:ascii="Arial" w:hAnsi="Arial"/>
                <w:spacing w:val="-15"/>
                <w:sz w:val="14"/>
                <w:lang w:val="pl-PL"/>
              </w:rPr>
              <w:t xml:space="preserve"> </w:t>
            </w:r>
            <w:r w:rsidRPr="00C87E71">
              <w:rPr>
                <w:rFonts w:ascii="Arial" w:hAnsi="Arial"/>
                <w:sz w:val="14"/>
                <w:lang w:val="pl-PL"/>
              </w:rPr>
              <w:t>własność</w:t>
            </w:r>
          </w:p>
          <w:p w14:paraId="34017A3F" w14:textId="6265EF7C" w:rsidR="00AF780C" w:rsidRPr="00C87E71" w:rsidRDefault="00403AE1" w:rsidP="00403AE1">
            <w:pPr>
              <w:pStyle w:val="Tekstpodstawowy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87E71">
              <w:rPr>
                <w:rFonts w:ascii="Arial"/>
                <w:sz w:val="14"/>
              </w:rPr>
              <w:t>w</w:t>
            </w:r>
            <w:r w:rsidRPr="00C87E71">
              <w:rPr>
                <w:rFonts w:ascii="Arial"/>
                <w:spacing w:val="-6"/>
                <w:sz w:val="14"/>
              </w:rPr>
              <w:t xml:space="preserve"> </w:t>
            </w:r>
            <w:r w:rsidRPr="00C87E71">
              <w:rPr>
                <w:rFonts w:ascii="Arial"/>
                <w:spacing w:val="-1"/>
                <w:sz w:val="14"/>
              </w:rPr>
              <w:t>formie</w:t>
            </w:r>
            <w:r w:rsidR="00E4482C">
              <w:rPr>
                <w:rFonts w:ascii="Arial"/>
                <w:spacing w:val="-4"/>
                <w:sz w:val="14"/>
              </w:rPr>
              <w:t xml:space="preserve"> </w:t>
            </w:r>
            <w:r w:rsidRPr="00C87E71">
              <w:rPr>
                <w:rFonts w:ascii="Arial"/>
                <w:spacing w:val="-1"/>
                <w:sz w:val="14"/>
              </w:rPr>
              <w:t>notarialnego</w:t>
            </w:r>
            <w:r w:rsidRPr="00C87E71">
              <w:rPr>
                <w:rFonts w:ascii="Arial"/>
                <w:spacing w:val="-1"/>
                <w:sz w:val="16"/>
              </w:rPr>
              <w:t>.</w:t>
            </w:r>
          </w:p>
        </w:tc>
        <w:tc>
          <w:tcPr>
            <w:tcW w:w="1134" w:type="dxa"/>
          </w:tcPr>
          <w:p w14:paraId="4B389F83" w14:textId="77777777" w:rsidR="00343B28" w:rsidRPr="00C87E71" w:rsidRDefault="00343B28" w:rsidP="00343B28">
            <w:pPr>
              <w:pStyle w:val="Tekstpodstawowy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202624" w14:textId="77777777" w:rsidR="00403AE1" w:rsidRPr="00C87E71" w:rsidRDefault="00403AE1" w:rsidP="00343B28">
            <w:pPr>
              <w:pStyle w:val="Tekstpodstawowy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28328E" w14:textId="5B915A02" w:rsidR="00E4482C" w:rsidRPr="00C87E71" w:rsidRDefault="00E4482C" w:rsidP="00E4482C">
            <w:pPr>
              <w:pStyle w:val="Tekstpodstawowy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</w:t>
            </w:r>
          </w:p>
          <w:p w14:paraId="032ABA2A" w14:textId="77777777" w:rsidR="00E4482C" w:rsidRDefault="00E4482C" w:rsidP="00343B28">
            <w:pPr>
              <w:pStyle w:val="Tekstpodstawowy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</w:p>
          <w:p w14:paraId="7EF8AB83" w14:textId="77777777" w:rsidR="00E4482C" w:rsidRDefault="00E4482C" w:rsidP="00E4482C">
            <w:pPr>
              <w:pStyle w:val="Tekstpodstawowy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7B884D" w14:textId="210BACCB" w:rsidR="00AF780C" w:rsidRPr="00C87E71" w:rsidRDefault="00E4482C" w:rsidP="00E4482C">
            <w:pPr>
              <w:pStyle w:val="Tekstpodstawowy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403AE1" w:rsidRPr="00C87E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43B28" w:rsidRPr="00C87E71">
              <w:rPr>
                <w:rFonts w:ascii="Arial" w:hAnsi="Arial" w:cs="Arial"/>
                <w:b/>
                <w:bCs/>
                <w:sz w:val="20"/>
                <w:szCs w:val="20"/>
              </w:rPr>
              <w:t> 000 zł</w:t>
            </w:r>
          </w:p>
          <w:p w14:paraId="4491C5CF" w14:textId="6A68C5DC" w:rsidR="00343B28" w:rsidRPr="00C87E71" w:rsidRDefault="00343B28" w:rsidP="00343B28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75E6061" w14:textId="77777777" w:rsidR="00AF780C" w:rsidRPr="00C87E71" w:rsidRDefault="00AF780C" w:rsidP="00AF78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A43C55" w14:textId="77777777" w:rsidR="00AF780C" w:rsidRPr="00C87E71" w:rsidRDefault="00AF780C" w:rsidP="00AF7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7DD0E81" w14:textId="7E1FC509" w:rsidR="00403AE1" w:rsidRPr="00C87E71" w:rsidRDefault="00403AE1" w:rsidP="00403AE1">
            <w:pPr>
              <w:pStyle w:val="TableParagraph"/>
              <w:ind w:left="63" w:right="52"/>
              <w:jc w:val="both"/>
              <w:rPr>
                <w:rFonts w:ascii="Arial" w:hAnsi="Arial"/>
                <w:spacing w:val="-8"/>
                <w:sz w:val="18"/>
                <w:lang w:val="pl-PL"/>
              </w:rPr>
            </w:pPr>
            <w:r w:rsidRPr="00C87E71">
              <w:rPr>
                <w:rFonts w:ascii="Arial" w:hAnsi="Arial"/>
                <w:spacing w:val="-8"/>
                <w:sz w:val="18"/>
                <w:lang w:val="pl-PL"/>
              </w:rPr>
              <w:t>Nieruchomość niezabudowana położona w południowo-zachodnich obrzeżach miejscowości Żydowo. Działka od zachodu i wschodu graniczy z działkami niezabudowanymi przeznaczonymi w Studium Uwarunkowań i Kierunków Zagospodarowania Przestrzennego Gminy Polanów na ogródki działkowe, (inne wieloletnie), sady. Od północy przylega do drogi polnej szutrowej oddzielającej działkę od kompleksu leśnego, od południa poprzez działkę nr 544/23 sąsiaduje  z ter</w:t>
            </w:r>
            <w:r w:rsidR="00C87E71">
              <w:rPr>
                <w:rFonts w:ascii="Arial" w:hAnsi="Arial"/>
                <w:spacing w:val="-8"/>
                <w:sz w:val="18"/>
                <w:lang w:val="pl-PL"/>
              </w:rPr>
              <w:t>enami</w:t>
            </w:r>
            <w:r w:rsidRPr="00C87E71">
              <w:rPr>
                <w:rFonts w:ascii="Arial" w:hAnsi="Arial"/>
                <w:spacing w:val="-8"/>
                <w:sz w:val="18"/>
                <w:lang w:val="pl-PL"/>
              </w:rPr>
              <w:t xml:space="preserve"> przeznaczonymi w Studium Uwarunkowań </w:t>
            </w:r>
            <w:r w:rsidR="004423C5" w:rsidRPr="00C87E71">
              <w:rPr>
                <w:rFonts w:ascii="Arial" w:hAnsi="Arial"/>
                <w:spacing w:val="-8"/>
                <w:sz w:val="18"/>
                <w:lang w:val="pl-PL"/>
              </w:rPr>
              <w:br/>
            </w:r>
            <w:r w:rsidRPr="00C87E71">
              <w:rPr>
                <w:rFonts w:ascii="Arial" w:hAnsi="Arial"/>
                <w:spacing w:val="-8"/>
                <w:sz w:val="18"/>
                <w:lang w:val="pl-PL"/>
              </w:rPr>
              <w:t xml:space="preserve">i kierunków zagospodarowania Przestrzennego Gminy Polanów na tereny zabudowy istniejącej. Obszar działki </w:t>
            </w:r>
            <w:r w:rsidR="00C87E71">
              <w:rPr>
                <w:rFonts w:ascii="Arial" w:hAnsi="Arial"/>
                <w:spacing w:val="-8"/>
                <w:sz w:val="18"/>
                <w:lang w:val="pl-PL"/>
              </w:rPr>
              <w:br/>
            </w:r>
            <w:r w:rsidRPr="00C87E71">
              <w:rPr>
                <w:rFonts w:ascii="Arial" w:hAnsi="Arial"/>
                <w:spacing w:val="-8"/>
                <w:sz w:val="18"/>
                <w:lang w:val="pl-PL"/>
              </w:rPr>
              <w:t>w części pół</w:t>
            </w:r>
            <w:r w:rsidR="00C87E71">
              <w:rPr>
                <w:rFonts w:ascii="Arial" w:hAnsi="Arial"/>
                <w:spacing w:val="-8"/>
                <w:sz w:val="18"/>
                <w:lang w:val="pl-PL"/>
              </w:rPr>
              <w:t>nocnej</w:t>
            </w:r>
            <w:r w:rsidRPr="00C87E71">
              <w:rPr>
                <w:rFonts w:ascii="Arial" w:hAnsi="Arial"/>
                <w:spacing w:val="-8"/>
                <w:sz w:val="18"/>
                <w:lang w:val="pl-PL"/>
              </w:rPr>
              <w:t xml:space="preserve"> równy, pozostała część działki stanowi skarpa o wysokości 7 m opadająca w kierunku południowym. Nieruchomość posiada dostęp do drogi publicznej oznaczonej ewidencyjnie nr 546 (droga gminna stanowiąca własność Gminy Polanów) poprzez działkę oznaczoną ewidencyjnie nr 544/4 stanowiącą własność Powiatu Koszalińskiego. Nieruchomość sklasyfikowana </w:t>
            </w:r>
            <w:r w:rsidR="00C87E71">
              <w:rPr>
                <w:rFonts w:ascii="Arial" w:hAnsi="Arial"/>
                <w:spacing w:val="-8"/>
                <w:sz w:val="18"/>
                <w:lang w:val="pl-PL"/>
              </w:rPr>
              <w:br/>
            </w:r>
            <w:r w:rsidRPr="00C87E71">
              <w:rPr>
                <w:rFonts w:ascii="Arial" w:hAnsi="Arial"/>
                <w:spacing w:val="-8"/>
                <w:sz w:val="18"/>
                <w:lang w:val="pl-PL"/>
              </w:rPr>
              <w:t>w Ewidencji Gruntów i Budynków jako grunty orne  (RVI).</w:t>
            </w:r>
          </w:p>
          <w:p w14:paraId="46821CD7" w14:textId="77777777" w:rsidR="00403AE1" w:rsidRPr="00C87E71" w:rsidRDefault="00403AE1" w:rsidP="00403AE1">
            <w:pPr>
              <w:pStyle w:val="TableParagraph"/>
              <w:ind w:left="63" w:right="52"/>
              <w:jc w:val="both"/>
              <w:rPr>
                <w:rFonts w:ascii="Arial" w:hAnsi="Arial"/>
                <w:spacing w:val="-8"/>
                <w:sz w:val="18"/>
                <w:lang w:val="pl-PL"/>
              </w:rPr>
            </w:pPr>
          </w:p>
          <w:p w14:paraId="122E1384" w14:textId="64ACB55D" w:rsidR="00AF780C" w:rsidRPr="00C87E71" w:rsidRDefault="00AF780C" w:rsidP="00403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CAF583E" w14:textId="0FFE837B" w:rsidR="00E52156" w:rsidRPr="00C87E71" w:rsidRDefault="00AF780C" w:rsidP="00E52156">
            <w:pPr>
              <w:rPr>
                <w:rFonts w:ascii="Arial" w:hAnsi="Arial" w:cs="Arial"/>
                <w:sz w:val="15"/>
                <w:szCs w:val="15"/>
              </w:rPr>
            </w:pPr>
            <w:r w:rsidRPr="00C87E71">
              <w:rPr>
                <w:rFonts w:ascii="Arial" w:hAnsi="Arial" w:cs="Arial"/>
                <w:sz w:val="15"/>
                <w:szCs w:val="15"/>
              </w:rPr>
              <w:t xml:space="preserve">    </w:t>
            </w:r>
          </w:p>
          <w:p w14:paraId="369760A7" w14:textId="033100DA" w:rsidR="00403AE1" w:rsidRDefault="00E52156" w:rsidP="00E4482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C87E71"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14:paraId="7DD42CC8" w14:textId="0B153A83" w:rsidR="00476005" w:rsidRDefault="00476005" w:rsidP="00476005">
            <w:pPr>
              <w:pStyle w:val="TableParagraph"/>
              <w:spacing w:line="275" w:lineRule="auto"/>
              <w:ind w:left="66" w:right="48"/>
              <w:jc w:val="both"/>
              <w:rPr>
                <w:rFonts w:ascii="Arial" w:hAnsi="Arial"/>
                <w:spacing w:val="-8"/>
                <w:sz w:val="18"/>
                <w:lang w:val="pl-PL"/>
              </w:rPr>
            </w:pPr>
            <w:r>
              <w:rPr>
                <w:rFonts w:ascii="Arial" w:hAnsi="Arial"/>
                <w:spacing w:val="-8"/>
                <w:sz w:val="18"/>
                <w:lang w:val="pl-PL"/>
              </w:rPr>
              <w:t xml:space="preserve">1. </w:t>
            </w:r>
            <w:r w:rsidRPr="00C87E71">
              <w:rPr>
                <w:rFonts w:ascii="Arial" w:hAnsi="Arial"/>
                <w:spacing w:val="-8"/>
                <w:sz w:val="18"/>
                <w:lang w:val="pl-PL"/>
              </w:rPr>
              <w:t>Dla przedmiotowej nieruchomości brak jest miejscowego planu zagospodarowania przestrzennego.</w:t>
            </w:r>
          </w:p>
          <w:p w14:paraId="632B3175" w14:textId="77777777" w:rsidR="00476005" w:rsidRPr="00476005" w:rsidRDefault="00476005" w:rsidP="00476005">
            <w:pPr>
              <w:pStyle w:val="TableParagraph"/>
              <w:spacing w:line="275" w:lineRule="auto"/>
              <w:ind w:left="66" w:right="48"/>
              <w:jc w:val="both"/>
              <w:rPr>
                <w:rFonts w:ascii="Arial" w:hAnsi="Arial"/>
                <w:spacing w:val="-8"/>
                <w:sz w:val="18"/>
                <w:lang w:val="pl-PL"/>
              </w:rPr>
            </w:pPr>
          </w:p>
          <w:p w14:paraId="14F9B2F9" w14:textId="3EADD668" w:rsidR="00403AE1" w:rsidRPr="00C87E71" w:rsidRDefault="00476005" w:rsidP="00E4482C">
            <w:pPr>
              <w:pStyle w:val="TableParagraph"/>
              <w:spacing w:line="275" w:lineRule="auto"/>
              <w:ind w:left="66" w:right="48"/>
              <w:jc w:val="both"/>
              <w:rPr>
                <w:rFonts w:ascii="Arial" w:hAnsi="Arial"/>
                <w:spacing w:val="-12"/>
                <w:sz w:val="18"/>
                <w:lang w:val="pl-PL"/>
              </w:rPr>
            </w:pPr>
            <w:r>
              <w:rPr>
                <w:rFonts w:ascii="Arial" w:hAnsi="Arial"/>
                <w:spacing w:val="-12"/>
                <w:sz w:val="18"/>
                <w:lang w:val="pl-PL"/>
              </w:rPr>
              <w:t>2</w:t>
            </w:r>
            <w:r w:rsidR="00403AE1" w:rsidRPr="00C87E71">
              <w:rPr>
                <w:rFonts w:ascii="Arial" w:hAnsi="Arial"/>
                <w:spacing w:val="-12"/>
                <w:sz w:val="18"/>
                <w:lang w:val="pl-PL"/>
              </w:rPr>
              <w:t>.</w:t>
            </w:r>
            <w:r w:rsidR="004423C5" w:rsidRPr="00C87E71">
              <w:rPr>
                <w:rFonts w:ascii="Arial" w:hAnsi="Arial"/>
                <w:spacing w:val="-12"/>
                <w:sz w:val="18"/>
                <w:lang w:val="pl-PL"/>
              </w:rPr>
              <w:t xml:space="preserve"> </w:t>
            </w:r>
            <w:r w:rsidR="00403AE1" w:rsidRPr="00C87E71">
              <w:rPr>
                <w:rFonts w:ascii="Arial" w:hAnsi="Arial"/>
                <w:spacing w:val="-12"/>
                <w:sz w:val="18"/>
                <w:lang w:val="pl-PL"/>
              </w:rPr>
              <w:t>Zgodnie z Uchwałą Nr XXIII/119/16 Rady Miejskiej w Polanowie z dnia 28 kwietnia 2016 r. zatwierdzającą</w:t>
            </w:r>
            <w:r w:rsidR="00C87E71">
              <w:rPr>
                <w:rFonts w:ascii="Arial" w:hAnsi="Arial"/>
                <w:spacing w:val="-12"/>
                <w:sz w:val="18"/>
                <w:lang w:val="pl-PL"/>
              </w:rPr>
              <w:t xml:space="preserve"> </w:t>
            </w:r>
            <w:r w:rsidR="00403AE1" w:rsidRPr="00C87E71">
              <w:rPr>
                <w:rFonts w:ascii="Arial" w:hAnsi="Arial"/>
                <w:spacing w:val="-12"/>
                <w:sz w:val="18"/>
                <w:lang w:val="pl-PL"/>
              </w:rPr>
              <w:t>Studium Uwarunkowań</w:t>
            </w:r>
            <w:r w:rsidR="00C87E71">
              <w:rPr>
                <w:rFonts w:ascii="Arial" w:hAnsi="Arial"/>
                <w:spacing w:val="-12"/>
                <w:sz w:val="18"/>
                <w:lang w:val="pl-PL"/>
              </w:rPr>
              <w:t xml:space="preserve"> </w:t>
            </w:r>
            <w:r w:rsidR="00403AE1" w:rsidRPr="00C87E71">
              <w:rPr>
                <w:rFonts w:ascii="Arial" w:hAnsi="Arial"/>
                <w:spacing w:val="-12"/>
                <w:sz w:val="18"/>
                <w:lang w:val="pl-PL"/>
              </w:rPr>
              <w:t>i Kierunków</w:t>
            </w:r>
            <w:r w:rsidR="00C87E71" w:rsidRPr="00C87E71">
              <w:rPr>
                <w:rFonts w:ascii="Arial" w:hAnsi="Arial"/>
                <w:spacing w:val="-12"/>
                <w:sz w:val="18"/>
                <w:lang w:val="pl-PL"/>
              </w:rPr>
              <w:t xml:space="preserve"> </w:t>
            </w:r>
            <w:r w:rsidR="00403AE1" w:rsidRPr="00C87E71">
              <w:rPr>
                <w:rFonts w:ascii="Arial" w:hAnsi="Arial"/>
                <w:spacing w:val="-12"/>
                <w:sz w:val="18"/>
                <w:lang w:val="pl-PL"/>
              </w:rPr>
              <w:t>Zagospodarowania</w:t>
            </w:r>
            <w:r w:rsidR="004423C5" w:rsidRPr="00C87E71">
              <w:rPr>
                <w:rFonts w:ascii="Arial" w:hAnsi="Arial"/>
                <w:spacing w:val="-12"/>
                <w:sz w:val="18"/>
                <w:lang w:val="pl-PL"/>
              </w:rPr>
              <w:t xml:space="preserve"> </w:t>
            </w:r>
            <w:r w:rsidR="00403AE1" w:rsidRPr="00C87E71">
              <w:rPr>
                <w:rFonts w:ascii="Arial" w:hAnsi="Arial"/>
                <w:spacing w:val="-12"/>
                <w:sz w:val="18"/>
                <w:lang w:val="pl-PL"/>
              </w:rPr>
              <w:t>Przestrzennego Miasta I Gminy Polanów, w części dotyczącej uwarunkowań i kierunków</w:t>
            </w:r>
            <w:r w:rsidR="004423C5" w:rsidRPr="00C87E71">
              <w:rPr>
                <w:rFonts w:ascii="Arial" w:hAnsi="Arial"/>
                <w:spacing w:val="-12"/>
                <w:sz w:val="18"/>
                <w:lang w:val="pl-PL"/>
              </w:rPr>
              <w:t xml:space="preserve"> </w:t>
            </w:r>
            <w:r w:rsidR="00403AE1" w:rsidRPr="00C87E71">
              <w:rPr>
                <w:rFonts w:ascii="Arial" w:hAnsi="Arial"/>
                <w:spacing w:val="-12"/>
                <w:sz w:val="18"/>
                <w:lang w:val="pl-PL"/>
              </w:rPr>
              <w:t>zagospodarowania przestrzennego działka nr 544/25 obręb Żydowo oznaczona została jako: ,, ogrody działkowe (inne wieloletnie), sady, działka znajduje się w obszarze Natura 2000 oraz Chronionego Krajobrazu”</w:t>
            </w:r>
          </w:p>
          <w:p w14:paraId="7AFC26A2" w14:textId="77777777" w:rsidR="00403AE1" w:rsidRPr="00C87E71" w:rsidRDefault="00403AE1" w:rsidP="00476005">
            <w:pPr>
              <w:pStyle w:val="TableParagraph"/>
              <w:spacing w:line="275" w:lineRule="auto"/>
              <w:ind w:right="48"/>
              <w:jc w:val="both"/>
              <w:rPr>
                <w:rFonts w:ascii="Arial" w:hAnsi="Arial"/>
                <w:spacing w:val="-8"/>
                <w:sz w:val="18"/>
                <w:lang w:val="pl-PL"/>
              </w:rPr>
            </w:pPr>
          </w:p>
          <w:p w14:paraId="229F7C2D" w14:textId="1F7D277A" w:rsidR="00AF780C" w:rsidRPr="00C87E71" w:rsidRDefault="00403AE1" w:rsidP="00C87E71">
            <w:pPr>
              <w:ind w:left="6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87E71">
              <w:rPr>
                <w:rFonts w:ascii="Arial" w:hAnsi="Arial"/>
                <w:spacing w:val="-8"/>
                <w:sz w:val="18"/>
              </w:rPr>
              <w:t xml:space="preserve">3. Dla działki nr 544/25 obręb Żydowo nie została wydana decyzja </w:t>
            </w:r>
            <w:r w:rsidR="004423C5" w:rsidRPr="00C87E71">
              <w:rPr>
                <w:rFonts w:ascii="Arial" w:hAnsi="Arial"/>
                <w:spacing w:val="-8"/>
                <w:sz w:val="18"/>
              </w:rPr>
              <w:br/>
            </w:r>
            <w:r w:rsidRPr="00C87E71">
              <w:rPr>
                <w:rFonts w:ascii="Arial" w:hAnsi="Arial"/>
                <w:spacing w:val="-8"/>
                <w:sz w:val="18"/>
              </w:rPr>
              <w:t>o warunkach zabudowy.</w:t>
            </w:r>
          </w:p>
        </w:tc>
        <w:tc>
          <w:tcPr>
            <w:tcW w:w="2268" w:type="dxa"/>
          </w:tcPr>
          <w:p w14:paraId="46735191" w14:textId="77777777" w:rsidR="00AF780C" w:rsidRPr="00C87E71" w:rsidRDefault="00AF780C" w:rsidP="00C87E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EBD7FE" w14:textId="4D610CDF" w:rsidR="00AF780C" w:rsidRPr="00C87E71" w:rsidRDefault="00AF780C" w:rsidP="00AF7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5A7FF20B" w14:textId="77777777" w:rsidR="00C87E71" w:rsidRPr="001F09A4" w:rsidRDefault="00C87E71" w:rsidP="00C87E71">
            <w:pPr>
              <w:pStyle w:val="TableParagraph"/>
              <w:ind w:left="104" w:right="108"/>
              <w:jc w:val="center"/>
              <w:rPr>
                <w:rFonts w:ascii="Arial" w:eastAsia="Arial" w:hAnsi="Arial" w:cs="Arial"/>
                <w:spacing w:val="-8"/>
                <w:sz w:val="18"/>
                <w:szCs w:val="18"/>
              </w:rPr>
            </w:pPr>
            <w:r w:rsidRPr="001F09A4">
              <w:rPr>
                <w:rFonts w:ascii="Arial" w:hAnsi="Arial" w:cs="Arial"/>
                <w:spacing w:val="-8"/>
                <w:sz w:val="18"/>
                <w:szCs w:val="18"/>
              </w:rPr>
              <w:t>Sprzedaż nieruchomości nastąpi</w:t>
            </w:r>
          </w:p>
          <w:p w14:paraId="79756A35" w14:textId="5660C0A4" w:rsidR="00C87E71" w:rsidRPr="001F09A4" w:rsidRDefault="00C87E71" w:rsidP="00C87E71">
            <w:pPr>
              <w:pStyle w:val="TableParagraph"/>
              <w:ind w:left="243" w:right="248" w:hanging="3"/>
              <w:jc w:val="center"/>
              <w:rPr>
                <w:rFonts w:ascii="Arial" w:eastAsia="Arial" w:hAnsi="Arial" w:cs="Arial"/>
                <w:spacing w:val="-8"/>
                <w:sz w:val="18"/>
                <w:szCs w:val="18"/>
              </w:rPr>
            </w:pP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w drodze przetargu ustnego nieograniczonego na podstawie Uchwały </w:t>
            </w: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br/>
              <w:t xml:space="preserve">Nr 271/2013 Zarządu Powiatu </w:t>
            </w:r>
            <w:r w:rsidR="00E4482C"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br/>
            </w: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t>w Koszalinie z dnia</w:t>
            </w:r>
          </w:p>
          <w:p w14:paraId="287867C5" w14:textId="77777777" w:rsidR="00C87E71" w:rsidRPr="001F09A4" w:rsidRDefault="00C87E71" w:rsidP="00C87E71">
            <w:pPr>
              <w:pStyle w:val="TableParagraph"/>
              <w:ind w:left="118" w:right="121" w:hanging="5"/>
              <w:jc w:val="center"/>
              <w:rPr>
                <w:rFonts w:ascii="Arial" w:eastAsia="Arial" w:hAnsi="Arial" w:cs="Arial"/>
                <w:spacing w:val="-8"/>
                <w:sz w:val="18"/>
                <w:szCs w:val="18"/>
              </w:rPr>
            </w:pP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16 kwietnia 2013 r. </w:t>
            </w: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br/>
              <w:t xml:space="preserve">w sprawie wyrażenia zgody na sprzedaż prawa własności nieruchomości, </w:t>
            </w:r>
          </w:p>
          <w:p w14:paraId="2E31B56D" w14:textId="693D2C3A" w:rsidR="00C87E71" w:rsidRPr="001F09A4" w:rsidRDefault="00C87E71" w:rsidP="00C87E71">
            <w:pPr>
              <w:pStyle w:val="TableParagraph"/>
              <w:ind w:left="118" w:right="121" w:hanging="5"/>
              <w:jc w:val="center"/>
              <w:rPr>
                <w:rFonts w:ascii="Arial" w:eastAsia="Arial" w:hAnsi="Arial" w:cs="Arial"/>
                <w:spacing w:val="-8"/>
                <w:sz w:val="18"/>
                <w:szCs w:val="18"/>
              </w:rPr>
            </w:pP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t>art. 37 ust.1 ustawy z dnia 21 sierpnia 1997</w:t>
            </w:r>
            <w:r w:rsidR="00E4482C"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r. </w:t>
            </w: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br/>
              <w:t>o gospodarce nieruchomościa</w:t>
            </w:r>
            <w:r w:rsidR="00E4482C"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t>m</w:t>
            </w: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i </w:t>
            </w: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br/>
              <w:t>(Dz.U. z 2021 r. poz.1899 z późn.zm</w:t>
            </w:r>
            <w:r w:rsidR="00476005">
              <w:rPr>
                <w:rFonts w:ascii="Arial" w:eastAsia="Arial" w:hAnsi="Arial" w:cs="Arial"/>
                <w:spacing w:val="-8"/>
                <w:sz w:val="18"/>
                <w:szCs w:val="18"/>
              </w:rPr>
              <w:t>.</w:t>
            </w:r>
            <w:r w:rsidRPr="001F09A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) </w:t>
            </w:r>
          </w:p>
          <w:p w14:paraId="4409EDAA" w14:textId="77777777" w:rsidR="00C87E71" w:rsidRPr="007F4452" w:rsidRDefault="00C87E71" w:rsidP="00C87E71">
            <w:pPr>
              <w:pStyle w:val="TableParagraph"/>
              <w:ind w:left="118" w:right="121" w:hanging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DCA185E" w14:textId="77777777" w:rsidR="00AF780C" w:rsidRPr="00C87E71" w:rsidRDefault="00AF780C" w:rsidP="00AF7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E71">
              <w:rPr>
                <w:rFonts w:ascii="Arial" w:hAnsi="Arial" w:cs="Arial"/>
                <w:sz w:val="16"/>
                <w:szCs w:val="16"/>
              </w:rPr>
              <w:br/>
            </w:r>
          </w:p>
          <w:p w14:paraId="2D15B9F9" w14:textId="77777777" w:rsidR="00AF780C" w:rsidRPr="00C87E71" w:rsidRDefault="00AF780C" w:rsidP="00AF7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A813CF" w14:textId="19A159FC" w:rsidR="00AF780C" w:rsidRPr="00C87E71" w:rsidRDefault="00AF780C" w:rsidP="00AF7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364027" w14:textId="3458D23F" w:rsidR="004A15A9" w:rsidRPr="00C87E71" w:rsidRDefault="004A15A9" w:rsidP="00E85930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3B224961" w14:textId="13E84AA5" w:rsidR="005C6DF5" w:rsidRDefault="00E85930" w:rsidP="00E67B91">
      <w:pPr>
        <w:pStyle w:val="WW-Tekstpodstawowy3"/>
        <w:spacing w:before="120"/>
        <w:jc w:val="both"/>
        <w:rPr>
          <w:rFonts w:ascii="Arial" w:hAnsi="Arial" w:cs="Arial"/>
          <w:b/>
          <w:spacing w:val="8"/>
          <w:sz w:val="20"/>
        </w:rPr>
      </w:pPr>
      <w:r w:rsidRPr="00FF4794">
        <w:rPr>
          <w:rFonts w:ascii="Arial" w:hAnsi="Arial" w:cs="Arial"/>
          <w:b/>
          <w:spacing w:val="8"/>
          <w:sz w:val="20"/>
        </w:rPr>
        <w:t>Przetarg z</w:t>
      </w:r>
      <w:r w:rsidR="006A06DD" w:rsidRPr="00FF4794">
        <w:rPr>
          <w:rFonts w:ascii="Arial" w:hAnsi="Arial" w:cs="Arial"/>
          <w:b/>
          <w:spacing w:val="8"/>
          <w:sz w:val="20"/>
        </w:rPr>
        <w:t>ostanie p</w:t>
      </w:r>
      <w:r w:rsidR="003B3F86" w:rsidRPr="00FF4794">
        <w:rPr>
          <w:rFonts w:ascii="Arial" w:hAnsi="Arial" w:cs="Arial"/>
          <w:b/>
          <w:spacing w:val="8"/>
          <w:sz w:val="20"/>
        </w:rPr>
        <w:t>rzeprowadzony w dniu</w:t>
      </w:r>
      <w:r w:rsidR="0063347B">
        <w:rPr>
          <w:rFonts w:ascii="Arial" w:hAnsi="Arial" w:cs="Arial"/>
          <w:b/>
          <w:spacing w:val="8"/>
          <w:sz w:val="20"/>
        </w:rPr>
        <w:t xml:space="preserve"> 4 listopada </w:t>
      </w:r>
      <w:r w:rsidR="003B3F86" w:rsidRPr="00FF4794">
        <w:rPr>
          <w:rFonts w:ascii="Arial" w:hAnsi="Arial" w:cs="Arial"/>
          <w:b/>
          <w:spacing w:val="8"/>
          <w:sz w:val="20"/>
        </w:rPr>
        <w:t>202</w:t>
      </w:r>
      <w:r w:rsidR="00FF5075" w:rsidRPr="00FF4794">
        <w:rPr>
          <w:rFonts w:ascii="Arial" w:hAnsi="Arial" w:cs="Arial"/>
          <w:b/>
          <w:spacing w:val="8"/>
          <w:sz w:val="20"/>
        </w:rPr>
        <w:t>2</w:t>
      </w:r>
      <w:r w:rsidR="00B60169" w:rsidRPr="00FF4794">
        <w:rPr>
          <w:rFonts w:ascii="Arial" w:hAnsi="Arial" w:cs="Arial"/>
          <w:b/>
          <w:spacing w:val="8"/>
          <w:sz w:val="20"/>
        </w:rPr>
        <w:t>r. o godz. 1</w:t>
      </w:r>
      <w:r w:rsidR="00E55018" w:rsidRPr="00FF4794">
        <w:rPr>
          <w:rFonts w:ascii="Arial" w:hAnsi="Arial" w:cs="Arial"/>
          <w:b/>
          <w:spacing w:val="8"/>
          <w:sz w:val="20"/>
        </w:rPr>
        <w:t>1</w:t>
      </w:r>
      <w:r w:rsidRPr="00FF4794">
        <w:rPr>
          <w:rFonts w:ascii="Arial" w:hAnsi="Arial" w:cs="Arial"/>
          <w:b/>
          <w:spacing w:val="8"/>
          <w:sz w:val="20"/>
        </w:rPr>
        <w:t xml:space="preserve">.00 w siedzibie Starostwa Powiatowego w Koszalinie, </w:t>
      </w:r>
      <w:r w:rsidR="001D4A3B" w:rsidRPr="00FF4794">
        <w:rPr>
          <w:rFonts w:ascii="Arial" w:hAnsi="Arial" w:cs="Arial"/>
          <w:b/>
          <w:spacing w:val="8"/>
          <w:sz w:val="20"/>
        </w:rPr>
        <w:br/>
      </w:r>
      <w:r w:rsidRPr="00FF4794">
        <w:rPr>
          <w:rFonts w:ascii="Arial" w:hAnsi="Arial" w:cs="Arial"/>
          <w:b/>
          <w:spacing w:val="8"/>
          <w:sz w:val="20"/>
        </w:rPr>
        <w:t>ul. Racławicka 13 p. 409 (IV piętro).</w:t>
      </w:r>
      <w:r w:rsidR="00E67B91">
        <w:rPr>
          <w:rFonts w:ascii="Arial" w:hAnsi="Arial" w:cs="Arial"/>
          <w:b/>
          <w:spacing w:val="8"/>
          <w:sz w:val="20"/>
        </w:rPr>
        <w:t xml:space="preserve"> </w:t>
      </w:r>
    </w:p>
    <w:p w14:paraId="07D81D3D" w14:textId="77777777" w:rsidR="00E67B91" w:rsidRDefault="00E67B91" w:rsidP="00560443">
      <w:pPr>
        <w:pStyle w:val="WW-Tekstpodstawowy3"/>
        <w:spacing w:before="120" w:line="276" w:lineRule="auto"/>
        <w:jc w:val="both"/>
        <w:rPr>
          <w:rFonts w:ascii="Arial" w:hAnsi="Arial" w:cs="Arial"/>
          <w:b/>
          <w:spacing w:val="8"/>
          <w:sz w:val="20"/>
        </w:rPr>
      </w:pPr>
    </w:p>
    <w:p w14:paraId="5F7ECB72" w14:textId="6CBCF7B5" w:rsidR="005C6DF5" w:rsidRPr="00D60DF3" w:rsidRDefault="005C6DF5" w:rsidP="00560443">
      <w:pPr>
        <w:pStyle w:val="Bezodstpw"/>
        <w:jc w:val="both"/>
        <w:rPr>
          <w:rFonts w:ascii="Segoe UI" w:hAnsi="Segoe UI" w:cs="Segoe UI"/>
          <w:b/>
          <w:sz w:val="18"/>
          <w:szCs w:val="18"/>
        </w:rPr>
      </w:pPr>
      <w:r w:rsidRPr="00D60DF3">
        <w:rPr>
          <w:rFonts w:ascii="Segoe UI" w:hAnsi="Segoe UI" w:cs="Segoe UI"/>
          <w:b/>
          <w:spacing w:val="8"/>
          <w:sz w:val="18"/>
          <w:szCs w:val="18"/>
        </w:rPr>
        <w:t>Do przetargu mogą przystąpić osoby fizyczne i prawne</w:t>
      </w:r>
      <w:r w:rsidR="00D60DF3" w:rsidRPr="00D60DF3">
        <w:rPr>
          <w:rFonts w:ascii="Segoe UI" w:hAnsi="Segoe UI" w:cs="Segoe UI"/>
          <w:b/>
          <w:spacing w:val="8"/>
          <w:sz w:val="18"/>
          <w:szCs w:val="18"/>
        </w:rPr>
        <w:t xml:space="preserve"> oraz</w:t>
      </w:r>
      <w:r w:rsidRPr="00D60DF3">
        <w:rPr>
          <w:rFonts w:ascii="Segoe UI" w:hAnsi="Segoe UI" w:cs="Segoe UI"/>
          <w:b/>
          <w:spacing w:val="8"/>
          <w:sz w:val="18"/>
          <w:szCs w:val="18"/>
        </w:rPr>
        <w:t xml:space="preserve"> cudzoziemcy na zasadach określonych w ustawie </w:t>
      </w:r>
      <w:r w:rsidRPr="00D60DF3">
        <w:rPr>
          <w:rFonts w:ascii="Segoe UI" w:hAnsi="Segoe UI" w:cs="Segoe UI"/>
          <w:b/>
          <w:sz w:val="18"/>
          <w:szCs w:val="18"/>
        </w:rPr>
        <w:t>dnia 24 marca 1920 r</w:t>
      </w:r>
      <w:r w:rsidR="00E67B91" w:rsidRPr="00D60DF3">
        <w:rPr>
          <w:rFonts w:ascii="Segoe UI" w:hAnsi="Segoe UI" w:cs="Segoe UI"/>
          <w:b/>
          <w:sz w:val="18"/>
          <w:szCs w:val="18"/>
        </w:rPr>
        <w:t xml:space="preserve">. </w:t>
      </w:r>
      <w:r w:rsidRPr="00D60DF3">
        <w:rPr>
          <w:rFonts w:ascii="Segoe UI" w:hAnsi="Segoe UI" w:cs="Segoe UI"/>
          <w:b/>
          <w:sz w:val="18"/>
          <w:szCs w:val="18"/>
        </w:rPr>
        <w:t xml:space="preserve"> o na</w:t>
      </w:r>
      <w:r w:rsidR="00560443" w:rsidRPr="00D60DF3">
        <w:rPr>
          <w:rFonts w:ascii="Segoe UI" w:hAnsi="Segoe UI" w:cs="Segoe UI"/>
          <w:b/>
          <w:sz w:val="18"/>
          <w:szCs w:val="18"/>
        </w:rPr>
        <w:t xml:space="preserve">bywaniu </w:t>
      </w:r>
      <w:r w:rsidRPr="00D60DF3">
        <w:rPr>
          <w:rFonts w:ascii="Segoe UI" w:hAnsi="Segoe UI" w:cs="Segoe UI"/>
          <w:b/>
          <w:sz w:val="18"/>
          <w:szCs w:val="18"/>
        </w:rPr>
        <w:t xml:space="preserve">nieruchomości przez cudzoziemców </w:t>
      </w:r>
      <w:r w:rsidR="00560443" w:rsidRPr="00D60DF3">
        <w:rPr>
          <w:rFonts w:ascii="Segoe UI" w:hAnsi="Segoe UI" w:cs="Segoe UI"/>
          <w:b/>
          <w:sz w:val="18"/>
          <w:szCs w:val="18"/>
        </w:rPr>
        <w:t>(Dz.U. z 2017 r. poz.2278)</w:t>
      </w:r>
      <w:r w:rsidR="00964BC2">
        <w:rPr>
          <w:rFonts w:ascii="Segoe UI" w:hAnsi="Segoe UI" w:cs="Segoe UI"/>
          <w:b/>
          <w:sz w:val="18"/>
          <w:szCs w:val="18"/>
        </w:rPr>
        <w:t>.</w:t>
      </w:r>
    </w:p>
    <w:p w14:paraId="5307DE3A" w14:textId="428830F7" w:rsidR="00E16257" w:rsidRPr="00D60DF3" w:rsidRDefault="00560443" w:rsidP="00E67B91">
      <w:pPr>
        <w:pStyle w:val="Bezodstpw"/>
        <w:jc w:val="both"/>
        <w:rPr>
          <w:rFonts w:ascii="Segoe UI" w:hAnsi="Segoe UI" w:cs="Segoe UI"/>
          <w:b/>
          <w:sz w:val="18"/>
          <w:szCs w:val="18"/>
        </w:rPr>
      </w:pPr>
      <w:r w:rsidRPr="00D60DF3">
        <w:rPr>
          <w:rFonts w:ascii="Segoe UI" w:hAnsi="Segoe UI" w:cs="Segoe UI"/>
          <w:b/>
          <w:sz w:val="18"/>
          <w:szCs w:val="18"/>
        </w:rPr>
        <w:t xml:space="preserve">Warunkiem przystąpienia do przetargu jest wniesienie wadium </w:t>
      </w:r>
      <w:r w:rsidR="00455C94" w:rsidRPr="00D60DF3">
        <w:rPr>
          <w:rFonts w:ascii="Segoe UI" w:hAnsi="Segoe UI" w:cs="Segoe UI"/>
          <w:b/>
          <w:spacing w:val="6"/>
          <w:sz w:val="18"/>
          <w:szCs w:val="18"/>
        </w:rPr>
        <w:t>najpóźniej</w:t>
      </w:r>
      <w:r w:rsidR="00E85930" w:rsidRPr="00D60DF3">
        <w:rPr>
          <w:rFonts w:ascii="Segoe UI" w:hAnsi="Segoe UI" w:cs="Segoe UI"/>
          <w:b/>
          <w:spacing w:val="6"/>
          <w:sz w:val="18"/>
          <w:szCs w:val="18"/>
        </w:rPr>
        <w:t xml:space="preserve"> do dnia</w:t>
      </w:r>
      <w:r w:rsidR="0063347B">
        <w:rPr>
          <w:rFonts w:ascii="Segoe UI" w:hAnsi="Segoe UI" w:cs="Segoe UI"/>
          <w:b/>
          <w:spacing w:val="6"/>
          <w:sz w:val="18"/>
          <w:szCs w:val="18"/>
        </w:rPr>
        <w:t xml:space="preserve"> 28 października </w:t>
      </w:r>
      <w:r w:rsidR="003B3F86" w:rsidRPr="00D60DF3">
        <w:rPr>
          <w:rFonts w:ascii="Segoe UI" w:hAnsi="Segoe UI" w:cs="Segoe UI"/>
          <w:b/>
          <w:spacing w:val="6"/>
          <w:sz w:val="18"/>
          <w:szCs w:val="18"/>
        </w:rPr>
        <w:t>202</w:t>
      </w:r>
      <w:r w:rsidR="00126A99" w:rsidRPr="00D60DF3">
        <w:rPr>
          <w:rFonts w:ascii="Segoe UI" w:hAnsi="Segoe UI" w:cs="Segoe UI"/>
          <w:b/>
          <w:spacing w:val="6"/>
          <w:sz w:val="18"/>
          <w:szCs w:val="18"/>
        </w:rPr>
        <w:t>2</w:t>
      </w:r>
      <w:r w:rsidR="00E85930" w:rsidRPr="00D60DF3">
        <w:rPr>
          <w:rFonts w:ascii="Segoe UI" w:hAnsi="Segoe UI" w:cs="Segoe UI"/>
          <w:b/>
          <w:spacing w:val="6"/>
          <w:sz w:val="18"/>
          <w:szCs w:val="18"/>
        </w:rPr>
        <w:t>r. włącznie, przelewem bankowym środków pieniężnych lub gotówką na rachunek Starostwa Powiatowego w Koszalinie</w:t>
      </w:r>
      <w:r w:rsidR="00E85930" w:rsidRPr="00D60DF3">
        <w:rPr>
          <w:rFonts w:ascii="Segoe UI" w:hAnsi="Segoe UI" w:cs="Segoe UI"/>
          <w:spacing w:val="6"/>
          <w:sz w:val="18"/>
          <w:szCs w:val="18"/>
        </w:rPr>
        <w:t>:</w:t>
      </w:r>
      <w:r w:rsidR="00E85930" w:rsidRPr="00D60DF3">
        <w:rPr>
          <w:rFonts w:ascii="Segoe UI" w:hAnsi="Segoe UI" w:cs="Segoe UI"/>
          <w:sz w:val="18"/>
          <w:szCs w:val="18"/>
        </w:rPr>
        <w:t xml:space="preserve"> </w:t>
      </w:r>
      <w:r w:rsidR="00E55018" w:rsidRPr="00D60DF3">
        <w:rPr>
          <w:rFonts w:ascii="Segoe UI" w:hAnsi="Segoe UI" w:cs="Segoe UI"/>
          <w:sz w:val="18"/>
          <w:szCs w:val="18"/>
          <w:u w:val="single"/>
        </w:rPr>
        <w:t>Bank PKO BP  Nr: 69 1020 2791 0000 7502 0312 0763</w:t>
      </w:r>
      <w:r w:rsidR="00DB5F04" w:rsidRPr="00D60DF3">
        <w:rPr>
          <w:rFonts w:ascii="Segoe UI" w:hAnsi="Segoe UI" w:cs="Segoe UI"/>
          <w:sz w:val="18"/>
          <w:szCs w:val="18"/>
          <w:u w:val="single"/>
        </w:rPr>
        <w:t>, w tytule podając numer działki.</w:t>
      </w:r>
      <w:r w:rsidR="0078018D" w:rsidRPr="00D60DF3">
        <w:rPr>
          <w:rFonts w:ascii="Segoe UI" w:hAnsi="Segoe UI" w:cs="Segoe UI"/>
          <w:sz w:val="18"/>
          <w:szCs w:val="18"/>
          <w:u w:val="single"/>
        </w:rPr>
        <w:t xml:space="preserve"> </w:t>
      </w:r>
      <w:r w:rsidR="00E67B91" w:rsidRPr="00D60DF3">
        <w:rPr>
          <w:rFonts w:ascii="Segoe UI" w:hAnsi="Segoe UI" w:cs="Segoe UI"/>
          <w:sz w:val="18"/>
          <w:szCs w:val="18"/>
          <w:u w:val="single"/>
        </w:rPr>
        <w:t xml:space="preserve"> </w:t>
      </w:r>
      <w:r w:rsidR="00061011" w:rsidRPr="00D60DF3">
        <w:rPr>
          <w:rFonts w:ascii="Segoe UI" w:hAnsi="Segoe UI" w:cs="Segoe UI"/>
          <w:sz w:val="18"/>
          <w:szCs w:val="18"/>
          <w:u w:val="single"/>
        </w:rPr>
        <w:t xml:space="preserve">Za datę wniesienia wadium uważa się datę wpływu środków pieniężnych na rachunek Starostwa Powiatowego w Koszalinie. </w:t>
      </w:r>
    </w:p>
    <w:p w14:paraId="5D7D5197" w14:textId="2E914D29" w:rsidR="00D60DF3" w:rsidRPr="00B82860" w:rsidRDefault="00061011" w:rsidP="00D60DF3">
      <w:pPr>
        <w:spacing w:before="120" w:after="0"/>
        <w:jc w:val="both"/>
        <w:rPr>
          <w:rFonts w:ascii="Segoe UI" w:hAnsi="Segoe UI" w:cs="Segoe UI"/>
          <w:spacing w:val="-6"/>
          <w:sz w:val="18"/>
          <w:szCs w:val="18"/>
          <w:u w:val="single"/>
        </w:rPr>
      </w:pPr>
      <w:r w:rsidRPr="00B82860">
        <w:rPr>
          <w:rFonts w:ascii="Segoe UI" w:hAnsi="Segoe UI" w:cs="Segoe UI"/>
          <w:spacing w:val="-6"/>
          <w:sz w:val="18"/>
          <w:szCs w:val="18"/>
        </w:rPr>
        <w:t>W przypadku regulowania wadium, za pośrednictwem poczty lub ba</w:t>
      </w:r>
      <w:r w:rsidR="005D3561" w:rsidRPr="00B82860">
        <w:rPr>
          <w:rFonts w:ascii="Segoe UI" w:hAnsi="Segoe UI" w:cs="Segoe UI"/>
          <w:spacing w:val="-6"/>
          <w:sz w:val="18"/>
          <w:szCs w:val="18"/>
        </w:rPr>
        <w:t>nków wpłaty należy dokonać</w:t>
      </w:r>
      <w:r w:rsidRPr="00B82860">
        <w:rPr>
          <w:rFonts w:ascii="Segoe UI" w:hAnsi="Segoe UI" w:cs="Segoe UI"/>
          <w:spacing w:val="-6"/>
          <w:sz w:val="18"/>
          <w:szCs w:val="18"/>
        </w:rPr>
        <w:t xml:space="preserve"> z takim wyprzedzeniem, aby wyżej wymieniona kwota wadium wpłynęła na konto</w:t>
      </w:r>
      <w:r w:rsidR="005D3561" w:rsidRPr="00B82860">
        <w:rPr>
          <w:rFonts w:ascii="Segoe UI" w:hAnsi="Segoe UI" w:cs="Segoe UI"/>
          <w:spacing w:val="-6"/>
          <w:sz w:val="18"/>
          <w:szCs w:val="18"/>
        </w:rPr>
        <w:t xml:space="preserve"> Urzędu </w:t>
      </w:r>
      <w:r w:rsidR="00964BC2">
        <w:rPr>
          <w:rFonts w:ascii="Segoe UI" w:hAnsi="Segoe UI" w:cs="Segoe UI"/>
          <w:spacing w:val="-6"/>
          <w:sz w:val="18"/>
          <w:szCs w:val="18"/>
        </w:rPr>
        <w:br/>
      </w:r>
      <w:r w:rsidRPr="00B82860">
        <w:rPr>
          <w:rFonts w:ascii="Segoe UI" w:hAnsi="Segoe UI" w:cs="Segoe UI"/>
          <w:spacing w:val="-6"/>
          <w:sz w:val="18"/>
          <w:szCs w:val="18"/>
        </w:rPr>
        <w:t>w określonym w ogłoszeniu terminie.</w:t>
      </w:r>
      <w:r w:rsidR="00964BC2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B82860">
        <w:rPr>
          <w:rFonts w:ascii="Segoe UI" w:hAnsi="Segoe UI" w:cs="Segoe UI"/>
          <w:spacing w:val="-6"/>
          <w:sz w:val="18"/>
          <w:szCs w:val="18"/>
        </w:rPr>
        <w:t xml:space="preserve">Wadium </w:t>
      </w:r>
      <w:r w:rsidR="005D3561" w:rsidRPr="00B82860">
        <w:rPr>
          <w:rFonts w:ascii="Segoe UI" w:hAnsi="Segoe UI" w:cs="Segoe UI"/>
          <w:spacing w:val="-6"/>
          <w:sz w:val="18"/>
          <w:szCs w:val="18"/>
        </w:rPr>
        <w:t xml:space="preserve">wpłacone przez uczestnika, który przetarg wygrał, </w:t>
      </w:r>
      <w:r w:rsidRPr="00B82860">
        <w:rPr>
          <w:rFonts w:ascii="Segoe UI" w:hAnsi="Segoe UI" w:cs="Segoe UI"/>
          <w:spacing w:val="-6"/>
          <w:sz w:val="18"/>
          <w:szCs w:val="18"/>
        </w:rPr>
        <w:t>zali</w:t>
      </w:r>
      <w:r w:rsidR="004117A1" w:rsidRPr="00B82860">
        <w:rPr>
          <w:rFonts w:ascii="Segoe UI" w:hAnsi="Segoe UI" w:cs="Segoe UI"/>
          <w:spacing w:val="-6"/>
          <w:sz w:val="18"/>
          <w:szCs w:val="18"/>
        </w:rPr>
        <w:t>cza się na pocz</w:t>
      </w:r>
      <w:r w:rsidR="002819A2" w:rsidRPr="00B82860">
        <w:rPr>
          <w:rFonts w:ascii="Segoe UI" w:hAnsi="Segoe UI" w:cs="Segoe UI"/>
          <w:spacing w:val="-6"/>
          <w:sz w:val="18"/>
          <w:szCs w:val="18"/>
        </w:rPr>
        <w:t>et ceny nabycia nieruchomości</w:t>
      </w:r>
      <w:r w:rsidR="004117A1" w:rsidRPr="00B82860">
        <w:rPr>
          <w:rFonts w:ascii="Segoe UI" w:hAnsi="Segoe UI" w:cs="Segoe UI"/>
          <w:spacing w:val="-6"/>
          <w:sz w:val="18"/>
          <w:szCs w:val="18"/>
        </w:rPr>
        <w:t>.</w:t>
      </w:r>
      <w:r w:rsidRPr="00B82860">
        <w:rPr>
          <w:rFonts w:ascii="Segoe UI" w:hAnsi="Segoe UI" w:cs="Segoe UI"/>
          <w:spacing w:val="-6"/>
          <w:sz w:val="18"/>
          <w:szCs w:val="18"/>
        </w:rPr>
        <w:t xml:space="preserve"> Pozostałym uczestnikom przetargu wadium zostanie zwrócone po przetargu, nie później niż przed upływem 3 dni od dnia zamknięcia przetargu. </w:t>
      </w:r>
      <w:r w:rsidR="00D60DF3" w:rsidRPr="00B82860">
        <w:rPr>
          <w:rFonts w:ascii="Segoe UI" w:eastAsiaTheme="minorHAnsi" w:hAnsi="Segoe UI" w:cs="Segoe UI"/>
          <w:spacing w:val="-6"/>
          <w:sz w:val="18"/>
          <w:szCs w:val="18"/>
        </w:rPr>
        <w:t>Wadium ulega przepadkowi na rzecz Powiatu Koszalińskiego, jeżeli osoba ustalona jako Nabywca nieruchomości nie przystąpi bez usprawiedliwienia do zawarcia umowy w formie aktu notarialnego w miejscu i terminie podanych w zawiadomieniu lub gdy Nabywca będący Cudzoziemcem nie uzyska pozwolenia ministra właściwego do spraw wewnętrznych na zakup nieruchomości.</w:t>
      </w:r>
    </w:p>
    <w:p w14:paraId="7AD8FEBE" w14:textId="2BAFF5DC" w:rsidR="00D010CF" w:rsidRPr="0000569A" w:rsidRDefault="00D010CF" w:rsidP="0000569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84A5A47" w14:textId="1387ACB2" w:rsidR="0000569A" w:rsidRPr="0000569A" w:rsidRDefault="0000569A" w:rsidP="0000569A">
      <w:pPr>
        <w:spacing w:after="0" w:line="259" w:lineRule="auto"/>
        <w:jc w:val="both"/>
        <w:rPr>
          <w:rFonts w:ascii="Segoe UI" w:eastAsiaTheme="minorHAnsi" w:hAnsi="Segoe UI" w:cs="Segoe UI"/>
          <w:b/>
          <w:sz w:val="18"/>
          <w:szCs w:val="18"/>
        </w:rPr>
      </w:pPr>
      <w:r w:rsidRPr="0000569A">
        <w:rPr>
          <w:rFonts w:ascii="Segoe UI" w:eastAsiaTheme="minorHAnsi" w:hAnsi="Segoe UI" w:cs="Segoe UI"/>
          <w:b/>
          <w:sz w:val="18"/>
          <w:szCs w:val="18"/>
        </w:rPr>
        <w:t>Warunkiem udziału w przetargu jest wniesienie wadium w wysokości i terminie wyznaczony</w:t>
      </w:r>
      <w:r w:rsidR="00A45D08">
        <w:rPr>
          <w:rFonts w:ascii="Segoe UI" w:eastAsiaTheme="minorHAnsi" w:hAnsi="Segoe UI" w:cs="Segoe UI"/>
          <w:b/>
          <w:sz w:val="18"/>
          <w:szCs w:val="18"/>
        </w:rPr>
        <w:t>m</w:t>
      </w:r>
      <w:r w:rsidRPr="0000569A">
        <w:rPr>
          <w:rFonts w:ascii="Segoe UI" w:eastAsiaTheme="minorHAnsi" w:hAnsi="Segoe UI" w:cs="Segoe UI"/>
          <w:b/>
          <w:sz w:val="18"/>
          <w:szCs w:val="18"/>
        </w:rPr>
        <w:t xml:space="preserve"> w ogłoszeniu o przetargu oraz okazanie komisji przetargowej przed otwarciem przetargu:</w:t>
      </w:r>
    </w:p>
    <w:p w14:paraId="2775FF01" w14:textId="77777777" w:rsidR="0000569A" w:rsidRPr="0000569A" w:rsidRDefault="0000569A" w:rsidP="0000569A">
      <w:pPr>
        <w:spacing w:after="0" w:line="259" w:lineRule="auto"/>
        <w:jc w:val="both"/>
        <w:rPr>
          <w:rFonts w:ascii="Segoe UI" w:eastAsiaTheme="minorHAnsi" w:hAnsi="Segoe UI" w:cs="Segoe UI"/>
          <w:b/>
          <w:sz w:val="18"/>
          <w:szCs w:val="18"/>
        </w:rPr>
      </w:pPr>
      <w:r w:rsidRPr="0000569A">
        <w:rPr>
          <w:rFonts w:ascii="Segoe UI" w:eastAsiaTheme="minorHAnsi" w:hAnsi="Segoe UI" w:cs="Segoe UI"/>
          <w:b/>
          <w:sz w:val="18"/>
          <w:szCs w:val="18"/>
        </w:rPr>
        <w:t>- dowodu wniesienia wadium, który równoznaczny jest z zapoznaniem się przez wpłacającego z warunkami i przedmiotem przetargu i przyjęciu ich bez zastrzeżeń,</w:t>
      </w:r>
    </w:p>
    <w:p w14:paraId="74C49F74" w14:textId="77777777" w:rsidR="0000569A" w:rsidRPr="0000569A" w:rsidRDefault="0000569A" w:rsidP="0000569A">
      <w:pPr>
        <w:spacing w:after="0" w:line="259" w:lineRule="auto"/>
        <w:jc w:val="both"/>
        <w:rPr>
          <w:rFonts w:ascii="Segoe UI" w:eastAsiaTheme="minorHAnsi" w:hAnsi="Segoe UI" w:cs="Segoe UI"/>
          <w:b/>
          <w:sz w:val="18"/>
          <w:szCs w:val="18"/>
        </w:rPr>
      </w:pPr>
      <w:r w:rsidRPr="0000569A">
        <w:rPr>
          <w:rFonts w:ascii="Segoe UI" w:eastAsiaTheme="minorHAnsi" w:hAnsi="Segoe UI" w:cs="Segoe UI"/>
          <w:b/>
          <w:sz w:val="18"/>
          <w:szCs w:val="18"/>
        </w:rPr>
        <w:t>- dokumentu tożsamości</w:t>
      </w:r>
      <w:r w:rsidRPr="0000569A">
        <w:rPr>
          <w:rFonts w:ascii="Segoe UI" w:eastAsiaTheme="minorHAnsi" w:hAnsi="Segoe UI" w:cs="Segoe UI"/>
          <w:sz w:val="18"/>
          <w:szCs w:val="18"/>
        </w:rPr>
        <w:t xml:space="preserve"> (dowód osobisty, paszport) oraz :</w:t>
      </w:r>
    </w:p>
    <w:p w14:paraId="36261A08" w14:textId="77777777" w:rsidR="0000569A" w:rsidRPr="00C32A73" w:rsidRDefault="0000569A" w:rsidP="00C32A73">
      <w:pPr>
        <w:spacing w:after="0" w:line="240" w:lineRule="auto"/>
        <w:jc w:val="both"/>
        <w:rPr>
          <w:rFonts w:ascii="Segoe UI" w:eastAsiaTheme="minorHAnsi" w:hAnsi="Segoe UI" w:cs="Segoe UI"/>
          <w:spacing w:val="-6"/>
          <w:sz w:val="18"/>
          <w:szCs w:val="18"/>
        </w:rPr>
      </w:pPr>
      <w:r w:rsidRPr="00C32A73">
        <w:rPr>
          <w:rFonts w:ascii="Segoe UI" w:eastAsiaTheme="minorHAnsi" w:hAnsi="Segoe UI" w:cs="Segoe UI"/>
          <w:spacing w:val="-6"/>
          <w:sz w:val="18"/>
          <w:szCs w:val="18"/>
        </w:rPr>
        <w:t>- w przypadku reprezentowania osoby fizycznej - sporządzonego notarialnie pełnomocnictwa upoważniającego do działania na każdym etapie postępowania przetargowego;</w:t>
      </w:r>
    </w:p>
    <w:p w14:paraId="4E48CA50" w14:textId="77777777" w:rsidR="00D60DF3" w:rsidRPr="00C32A73" w:rsidRDefault="0000569A" w:rsidP="00C32A73">
      <w:pPr>
        <w:spacing w:after="0" w:line="259" w:lineRule="auto"/>
        <w:jc w:val="both"/>
        <w:rPr>
          <w:rFonts w:ascii="Segoe UI" w:eastAsiaTheme="minorHAnsi" w:hAnsi="Segoe UI" w:cs="Segoe UI"/>
          <w:spacing w:val="-6"/>
          <w:sz w:val="18"/>
          <w:szCs w:val="18"/>
        </w:rPr>
      </w:pPr>
      <w:r w:rsidRPr="00C32A73">
        <w:rPr>
          <w:rFonts w:ascii="Segoe UI" w:eastAsiaTheme="minorHAnsi" w:hAnsi="Segoe UI" w:cs="Segoe UI"/>
          <w:spacing w:val="-6"/>
          <w:sz w:val="18"/>
          <w:szCs w:val="18"/>
        </w:rPr>
        <w:t xml:space="preserve">- w przypadku nabywania nieruchomości do majątku wspólnego, wymagana jest obecność obojga małżonków, natomiast w przypadku udziału w przetargu jednego z nich należy przedłożyć pełnomocnictwo (zgodę) współmałżonka z notarialnym poświadczeniem podpisu, </w:t>
      </w:r>
      <w:r w:rsidR="00D60DF3" w:rsidRPr="00C32A73">
        <w:rPr>
          <w:rFonts w:ascii="Segoe UI" w:eastAsiaTheme="minorHAnsi" w:hAnsi="Segoe UI" w:cs="Segoe UI"/>
          <w:spacing w:val="-6"/>
          <w:sz w:val="18"/>
          <w:szCs w:val="18"/>
        </w:rPr>
        <w:t>na dokonanie czynności prawnych związanych z udziałem w przetargu oraz na nabycie nieruchomości będącej przedmiotem przetargu za cenę wylicytowaną przez współmałżonka przystępującego do przetargu ze środków pochodzących z majątku wspólnego i zaciągnięcie zobowiązań z tego tytułu.</w:t>
      </w:r>
    </w:p>
    <w:p w14:paraId="0C79617B" w14:textId="0D63F208" w:rsidR="0000569A" w:rsidRPr="00C32A73" w:rsidRDefault="0000569A" w:rsidP="00C32A73">
      <w:pPr>
        <w:spacing w:after="0" w:line="259" w:lineRule="auto"/>
        <w:jc w:val="both"/>
        <w:rPr>
          <w:rFonts w:ascii="Segoe UI" w:eastAsiaTheme="minorHAnsi" w:hAnsi="Segoe UI" w:cs="Segoe UI"/>
          <w:spacing w:val="-6"/>
          <w:sz w:val="18"/>
          <w:szCs w:val="18"/>
        </w:rPr>
      </w:pPr>
      <w:r w:rsidRPr="00C32A73">
        <w:rPr>
          <w:rFonts w:ascii="Segoe UI" w:eastAsiaTheme="minorHAnsi" w:hAnsi="Segoe UI" w:cs="Segoe UI"/>
          <w:spacing w:val="-6"/>
          <w:sz w:val="18"/>
          <w:szCs w:val="18"/>
        </w:rPr>
        <w:t>- w przypadku nabywania nieruchomości przez jednego z małżonków do majątku osobistego – złożenie dokumentu świadczącego o istnieniu rozdzielności majątkowej pomiędzy małżonkami;</w:t>
      </w:r>
    </w:p>
    <w:p w14:paraId="16D5663B" w14:textId="515C266F" w:rsidR="004E621A" w:rsidRPr="000D4170" w:rsidRDefault="0000569A" w:rsidP="00C32A73">
      <w:pPr>
        <w:spacing w:after="0" w:line="259" w:lineRule="auto"/>
        <w:jc w:val="both"/>
        <w:rPr>
          <w:rFonts w:ascii="Segoe UI" w:eastAsiaTheme="minorHAnsi" w:hAnsi="Segoe UI" w:cs="Segoe UI"/>
          <w:spacing w:val="-6"/>
          <w:sz w:val="18"/>
          <w:szCs w:val="18"/>
        </w:rPr>
      </w:pPr>
      <w:r w:rsidRPr="00C32A73">
        <w:rPr>
          <w:rFonts w:ascii="Segoe UI" w:eastAsiaTheme="minorHAnsi" w:hAnsi="Segoe UI" w:cs="Segoe UI"/>
          <w:spacing w:val="-6"/>
          <w:sz w:val="18"/>
          <w:szCs w:val="18"/>
        </w:rPr>
        <w:t>– w przypadku osób fizycznych zamierzających nabyć nieruchomość w związku z prowadzoną działalnością gospodarczą – aktualnego wyciągu z Centralnej Ewidencji i Informacji o Działalności Gospodarczej. Przy nabywaniu nieruchomości do majątku wspólnego, wymagana jest obecność obojga małżonków lub jednego z nich, posiadającego pełnomocnictwo (zgodę) współmałżonka z notarialnym poświadczeniem podpisu,</w:t>
      </w:r>
      <w:r w:rsidR="00893181" w:rsidRPr="00C32A73">
        <w:rPr>
          <w:rFonts w:ascii="Segoe UI" w:eastAsiaTheme="minorHAnsi" w:hAnsi="Segoe UI" w:cs="Segoe UI"/>
          <w:spacing w:val="-6"/>
          <w:sz w:val="18"/>
          <w:szCs w:val="18"/>
        </w:rPr>
        <w:t xml:space="preserve"> </w:t>
      </w:r>
      <w:bookmarkStart w:id="0" w:name="_Hlk114813991"/>
      <w:r w:rsidR="00893181" w:rsidRPr="00C32A73">
        <w:rPr>
          <w:rFonts w:ascii="Segoe UI" w:eastAsiaTheme="minorHAnsi" w:hAnsi="Segoe UI" w:cs="Segoe UI"/>
          <w:spacing w:val="-6"/>
          <w:sz w:val="18"/>
          <w:szCs w:val="18"/>
        </w:rPr>
        <w:t>na dokona</w:t>
      </w:r>
      <w:r w:rsidR="00C32A73" w:rsidRPr="00C32A73">
        <w:rPr>
          <w:rFonts w:ascii="Segoe UI" w:eastAsiaTheme="minorHAnsi" w:hAnsi="Segoe UI" w:cs="Segoe UI"/>
          <w:spacing w:val="-6"/>
          <w:sz w:val="18"/>
          <w:szCs w:val="18"/>
        </w:rPr>
        <w:t>nie czynności prawnych związanych z udziałem w przetargu oraz na nabycie nieruchomości będącej przedmiotem przetargu za cenę wylicytowaną przez współmałżonka przystępującego do przetargu ze środków pochodzących z majątku wspólnego i zaciągnięcie zobowiązań z tego tytułu.</w:t>
      </w:r>
      <w:r w:rsidR="00C32A73" w:rsidRPr="00C32A73">
        <w:rPr>
          <w:rFonts w:ascii="Segoe UI" w:eastAsiaTheme="minorHAnsi" w:hAnsi="Segoe UI" w:cs="Segoe UI"/>
          <w:spacing w:val="6"/>
          <w:sz w:val="18"/>
          <w:szCs w:val="18"/>
        </w:rPr>
        <w:t xml:space="preserve"> </w:t>
      </w:r>
      <w:r w:rsidR="00893181" w:rsidRPr="00C32A73">
        <w:rPr>
          <w:rFonts w:ascii="Segoe UI" w:eastAsiaTheme="minorHAnsi" w:hAnsi="Segoe UI" w:cs="Segoe UI"/>
          <w:spacing w:val="6"/>
          <w:sz w:val="18"/>
          <w:szCs w:val="18"/>
        </w:rPr>
        <w:t xml:space="preserve"> </w:t>
      </w:r>
      <w:r w:rsidRPr="0000569A">
        <w:rPr>
          <w:rFonts w:ascii="Segoe UI" w:eastAsiaTheme="minorHAnsi" w:hAnsi="Segoe UI" w:cs="Segoe UI"/>
          <w:sz w:val="18"/>
          <w:szCs w:val="18"/>
        </w:rPr>
        <w:br/>
      </w:r>
      <w:bookmarkEnd w:id="0"/>
      <w:r w:rsidRPr="000D4170">
        <w:rPr>
          <w:rFonts w:ascii="Segoe UI" w:eastAsiaTheme="minorHAnsi" w:hAnsi="Segoe UI" w:cs="Segoe UI"/>
          <w:spacing w:val="-6"/>
          <w:sz w:val="18"/>
          <w:szCs w:val="18"/>
        </w:rPr>
        <w:t>– w przypadku spółek cywilnych – właściwych pełnomocnictw sporządzonych notarialnie, aktualnego wyciągu z Centralnej Ewidencji i Informacji o Działalności Gospodarczej wspólników, aktualnego wyciągu z Bazy Internetowej REGON Głównego Urzędu Statystycznego dotyczącego spółki;</w:t>
      </w:r>
    </w:p>
    <w:p w14:paraId="64248461" w14:textId="48E2F584" w:rsidR="0000569A" w:rsidRPr="000D4170" w:rsidRDefault="0000569A" w:rsidP="003D4475">
      <w:pPr>
        <w:spacing w:after="0" w:line="240" w:lineRule="auto"/>
        <w:jc w:val="both"/>
        <w:rPr>
          <w:rFonts w:ascii="Segoe UI" w:eastAsiaTheme="minorHAnsi" w:hAnsi="Segoe UI" w:cs="Segoe UI"/>
          <w:spacing w:val="-6"/>
          <w:sz w:val="18"/>
          <w:szCs w:val="18"/>
        </w:rPr>
      </w:pPr>
      <w:r w:rsidRPr="000D4170">
        <w:rPr>
          <w:rFonts w:ascii="Segoe UI" w:eastAsiaTheme="minorHAnsi" w:hAnsi="Segoe UI" w:cs="Segoe UI"/>
          <w:spacing w:val="-6"/>
          <w:sz w:val="18"/>
          <w:szCs w:val="18"/>
        </w:rPr>
        <w:t>– w przypadku osób prawnych – aktualnego odpisu z właściwego dla danego podmiotu rejestru, oraz właściwych pełnomocnictw sporządzonych notarialnie (zgoda organów statutowych do działania w ich mieniu</w:t>
      </w:r>
      <w:r w:rsidR="000D4170">
        <w:rPr>
          <w:rFonts w:ascii="Segoe UI" w:eastAsiaTheme="minorHAnsi" w:hAnsi="Segoe UI" w:cs="Segoe UI"/>
          <w:spacing w:val="-6"/>
          <w:sz w:val="18"/>
          <w:szCs w:val="18"/>
        </w:rPr>
        <w:t>)</w:t>
      </w:r>
      <w:r w:rsidRPr="000D4170">
        <w:rPr>
          <w:rFonts w:ascii="Segoe UI" w:eastAsiaTheme="minorHAnsi" w:hAnsi="Segoe UI" w:cs="Segoe UI"/>
          <w:spacing w:val="-6"/>
          <w:sz w:val="18"/>
          <w:szCs w:val="18"/>
        </w:rPr>
        <w:t xml:space="preserve"> - w przypadku reprezentacji osoby prawnej, natomiast w przypadku osób prawnych - cudzoziemców w rozumieniu ustawy z dnia 24 marca 1920 r. o nabywaniu nieruchomości przez cudzoziemców (tekst jednolity Dz. U. z 2017 r. poz. 2278) - odpisu z właściwego rejestru przetłumaczonego przez tłumacza przysięgłego</w:t>
      </w:r>
      <w:r w:rsidR="00964BC2">
        <w:rPr>
          <w:rFonts w:ascii="Segoe UI" w:eastAsiaTheme="minorHAnsi" w:hAnsi="Segoe UI" w:cs="Segoe UI"/>
          <w:spacing w:val="-6"/>
          <w:sz w:val="18"/>
          <w:szCs w:val="18"/>
        </w:rPr>
        <w:t>.</w:t>
      </w:r>
    </w:p>
    <w:p w14:paraId="36A76139" w14:textId="2E609631" w:rsidR="0000569A" w:rsidRDefault="0000569A" w:rsidP="0000569A">
      <w:pPr>
        <w:spacing w:after="160" w:line="259" w:lineRule="auto"/>
        <w:jc w:val="both"/>
        <w:rPr>
          <w:rFonts w:ascii="Segoe UI" w:eastAsiaTheme="minorHAnsi" w:hAnsi="Segoe UI" w:cs="Segoe UI"/>
          <w:b/>
          <w:sz w:val="18"/>
          <w:szCs w:val="18"/>
        </w:rPr>
      </w:pPr>
      <w:r w:rsidRPr="0000569A">
        <w:rPr>
          <w:rFonts w:ascii="Segoe UI" w:eastAsiaTheme="minorHAnsi" w:hAnsi="Segoe UI" w:cs="Segoe UI"/>
          <w:b/>
          <w:sz w:val="18"/>
          <w:szCs w:val="18"/>
        </w:rPr>
        <w:t>Wszystkie wyżej wymienione dokumenty powinny mieć formę pisemną (papierową).</w:t>
      </w:r>
    </w:p>
    <w:p w14:paraId="4A6EAFB7" w14:textId="1357D820" w:rsidR="00AA1DDC" w:rsidRDefault="00AA1DDC" w:rsidP="0000569A">
      <w:pPr>
        <w:spacing w:after="160" w:line="259" w:lineRule="auto"/>
        <w:jc w:val="both"/>
        <w:rPr>
          <w:rFonts w:ascii="Segoe UI" w:eastAsiaTheme="minorHAnsi" w:hAnsi="Segoe UI" w:cs="Segoe UI"/>
          <w:b/>
          <w:sz w:val="18"/>
          <w:szCs w:val="18"/>
        </w:rPr>
      </w:pPr>
    </w:p>
    <w:p w14:paraId="2C0AF288" w14:textId="77777777" w:rsidR="00AA1DDC" w:rsidRPr="0000569A" w:rsidRDefault="00AA1DDC" w:rsidP="0000569A">
      <w:pPr>
        <w:spacing w:after="160" w:line="259" w:lineRule="auto"/>
        <w:jc w:val="both"/>
        <w:rPr>
          <w:rFonts w:ascii="Segoe UI" w:eastAsiaTheme="minorHAnsi" w:hAnsi="Segoe UI" w:cs="Segoe UI"/>
          <w:b/>
          <w:sz w:val="18"/>
          <w:szCs w:val="18"/>
        </w:rPr>
      </w:pPr>
    </w:p>
    <w:p w14:paraId="15174438" w14:textId="018E75EC" w:rsidR="00D010CF" w:rsidRDefault="00D010CF" w:rsidP="00D010CF">
      <w:pPr>
        <w:spacing w:before="120"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E621A">
        <w:rPr>
          <w:rFonts w:ascii="Arial" w:hAnsi="Arial" w:cs="Arial"/>
          <w:b/>
          <w:bCs/>
          <w:sz w:val="18"/>
          <w:szCs w:val="18"/>
        </w:rPr>
        <w:t>INFORMACJE DODATKOWE</w:t>
      </w:r>
    </w:p>
    <w:p w14:paraId="22C12898" w14:textId="7E921DE6" w:rsidR="00954BB6" w:rsidRPr="002118B2" w:rsidRDefault="00B37BCF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bookmarkStart w:id="1" w:name="_Hlk69118636"/>
      <w:r w:rsidRPr="002118B2">
        <w:rPr>
          <w:rFonts w:ascii="Segoe UI" w:hAnsi="Segoe UI" w:cs="Segoe UI"/>
          <w:sz w:val="18"/>
          <w:szCs w:val="18"/>
        </w:rPr>
        <w:t xml:space="preserve">Warunki przetargu określa rozporządzenie Rady Ministrów z dnia 14 września 2004r w sprawie sposobu i trybu przeprowadzania przetargów oraz rokowań na zbycie nieruchomości oraz </w:t>
      </w:r>
      <w:r w:rsidR="005B2CC6" w:rsidRPr="002118B2">
        <w:rPr>
          <w:rFonts w:ascii="Segoe UI" w:hAnsi="Segoe UI" w:cs="Segoe UI"/>
          <w:sz w:val="18"/>
          <w:szCs w:val="18"/>
        </w:rPr>
        <w:t>r</w:t>
      </w:r>
      <w:r w:rsidR="00F8219D" w:rsidRPr="002118B2">
        <w:rPr>
          <w:rFonts w:ascii="Segoe UI" w:hAnsi="Segoe UI" w:cs="Segoe UI"/>
          <w:sz w:val="18"/>
          <w:szCs w:val="18"/>
        </w:rPr>
        <w:t>egulamin przetargu ustnego nieograni</w:t>
      </w:r>
      <w:r w:rsidR="002819A2" w:rsidRPr="002118B2">
        <w:rPr>
          <w:rFonts w:ascii="Segoe UI" w:hAnsi="Segoe UI" w:cs="Segoe UI"/>
          <w:sz w:val="18"/>
          <w:szCs w:val="18"/>
        </w:rPr>
        <w:t>czonego na sprzedaż</w:t>
      </w:r>
      <w:r w:rsidR="00F8219D" w:rsidRPr="002118B2">
        <w:rPr>
          <w:rFonts w:ascii="Segoe UI" w:hAnsi="Segoe UI" w:cs="Segoe UI"/>
          <w:sz w:val="18"/>
          <w:szCs w:val="18"/>
        </w:rPr>
        <w:t xml:space="preserve"> nieruchomości będą</w:t>
      </w:r>
      <w:r w:rsidR="002819A2" w:rsidRPr="002118B2">
        <w:rPr>
          <w:rFonts w:ascii="Segoe UI" w:hAnsi="Segoe UI" w:cs="Segoe UI"/>
          <w:sz w:val="18"/>
          <w:szCs w:val="18"/>
        </w:rPr>
        <w:t>c</w:t>
      </w:r>
      <w:r w:rsidR="0003513C" w:rsidRPr="002118B2">
        <w:rPr>
          <w:rFonts w:ascii="Segoe UI" w:hAnsi="Segoe UI" w:cs="Segoe UI"/>
          <w:sz w:val="18"/>
          <w:szCs w:val="18"/>
        </w:rPr>
        <w:t xml:space="preserve">ej </w:t>
      </w:r>
      <w:r w:rsidR="002819A2" w:rsidRPr="002118B2">
        <w:rPr>
          <w:rFonts w:ascii="Segoe UI" w:hAnsi="Segoe UI" w:cs="Segoe UI"/>
          <w:sz w:val="18"/>
          <w:szCs w:val="18"/>
        </w:rPr>
        <w:t xml:space="preserve"> własnością Powiatu Koszalińskiego </w:t>
      </w:r>
      <w:r w:rsidR="00FF4794" w:rsidRPr="002118B2">
        <w:rPr>
          <w:rFonts w:ascii="Segoe UI" w:hAnsi="Segoe UI" w:cs="Segoe UI"/>
          <w:sz w:val="18"/>
          <w:szCs w:val="18"/>
        </w:rPr>
        <w:t>oznaczonej ewidencyjnie działką ewidencyjną nr 544/25</w:t>
      </w:r>
      <w:r w:rsidR="00964BC2">
        <w:rPr>
          <w:rFonts w:ascii="Segoe UI" w:hAnsi="Segoe UI" w:cs="Segoe UI"/>
          <w:sz w:val="18"/>
          <w:szCs w:val="18"/>
        </w:rPr>
        <w:t>o powierzchni 0,1336 ha,</w:t>
      </w:r>
      <w:r w:rsidR="00FF4794" w:rsidRPr="002118B2">
        <w:rPr>
          <w:rFonts w:ascii="Segoe UI" w:hAnsi="Segoe UI" w:cs="Segoe UI"/>
          <w:sz w:val="18"/>
          <w:szCs w:val="18"/>
        </w:rPr>
        <w:t xml:space="preserve"> obręb Żydowo gmina Polanów.</w:t>
      </w:r>
    </w:p>
    <w:p w14:paraId="0722AEB8" w14:textId="77777777" w:rsidR="002118B2" w:rsidRPr="002118B2" w:rsidRDefault="004339BE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 xml:space="preserve">Przetarg jest ważny </w:t>
      </w:r>
      <w:r w:rsidRPr="002118B2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bez względu na liczbę uczestników przetargu, jeżeli przynajmniej jeden uczestnik zaoferował co najmniej jedno postąpienie ceny wywoławczej.</w:t>
      </w:r>
      <w:r w:rsidR="002118B2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</w:t>
      </w:r>
    </w:p>
    <w:p w14:paraId="297C4FA4" w14:textId="7754B14C" w:rsidR="00954BB6" w:rsidRPr="002118B2" w:rsidRDefault="00A8113D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Cena uzyskana w przetargu stanowi cenę nabycia nieruchomości.</w:t>
      </w:r>
    </w:p>
    <w:p w14:paraId="08263DA6" w14:textId="77777777" w:rsidR="00954BB6" w:rsidRPr="002118B2" w:rsidRDefault="00F7102C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 xml:space="preserve">Cena </w:t>
      </w:r>
      <w:r w:rsidR="00852F08" w:rsidRPr="002118B2">
        <w:rPr>
          <w:rFonts w:ascii="Segoe UI" w:hAnsi="Segoe UI" w:cs="Segoe UI"/>
          <w:sz w:val="18"/>
          <w:szCs w:val="18"/>
        </w:rPr>
        <w:t>nieruchomości</w:t>
      </w:r>
      <w:r w:rsidR="00075F06" w:rsidRPr="002118B2">
        <w:rPr>
          <w:rFonts w:ascii="Segoe UI" w:hAnsi="Segoe UI" w:cs="Segoe UI"/>
          <w:sz w:val="18"/>
          <w:szCs w:val="18"/>
        </w:rPr>
        <w:t xml:space="preserve"> </w:t>
      </w:r>
      <w:r w:rsidR="00852F08" w:rsidRPr="002118B2">
        <w:rPr>
          <w:rFonts w:ascii="Segoe UI" w:hAnsi="Segoe UI" w:cs="Segoe UI"/>
          <w:sz w:val="18"/>
          <w:szCs w:val="18"/>
        </w:rPr>
        <w:t xml:space="preserve">osiągnięta w przetargu płatna jest jednorazowo </w:t>
      </w:r>
      <w:r w:rsidR="00120D06" w:rsidRPr="002118B2">
        <w:rPr>
          <w:rFonts w:ascii="Segoe UI" w:hAnsi="Segoe UI" w:cs="Segoe UI"/>
          <w:sz w:val="18"/>
          <w:szCs w:val="18"/>
        </w:rPr>
        <w:t xml:space="preserve">na </w:t>
      </w:r>
      <w:r w:rsidR="009A770D" w:rsidRPr="002118B2">
        <w:rPr>
          <w:rFonts w:ascii="Segoe UI" w:hAnsi="Segoe UI" w:cs="Segoe UI"/>
          <w:sz w:val="18"/>
          <w:szCs w:val="18"/>
        </w:rPr>
        <w:t xml:space="preserve">3 dni </w:t>
      </w:r>
      <w:r w:rsidR="00120D06" w:rsidRPr="002118B2">
        <w:rPr>
          <w:rFonts w:ascii="Segoe UI" w:hAnsi="Segoe UI" w:cs="Segoe UI"/>
          <w:sz w:val="18"/>
          <w:szCs w:val="18"/>
        </w:rPr>
        <w:t xml:space="preserve">przed </w:t>
      </w:r>
      <w:r w:rsidR="00852F08" w:rsidRPr="002118B2">
        <w:rPr>
          <w:rFonts w:ascii="Segoe UI" w:hAnsi="Segoe UI" w:cs="Segoe UI"/>
          <w:sz w:val="18"/>
          <w:szCs w:val="18"/>
        </w:rPr>
        <w:t>zawarciem umowy w formie aktu notarialnego.</w:t>
      </w:r>
    </w:p>
    <w:p w14:paraId="52075A9E" w14:textId="77777777" w:rsidR="00954BB6" w:rsidRPr="002118B2" w:rsidRDefault="00852F08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Opłaty notarialne i sądowe związane z zawarciem umowy w formie aktu notarialnego oraz wpisami w księdze wieczystej w całości ponosi nabywca nieruchomości.</w:t>
      </w:r>
    </w:p>
    <w:p w14:paraId="71AEB804" w14:textId="77777777" w:rsidR="00954BB6" w:rsidRPr="002118B2" w:rsidRDefault="005B2CC6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Opłaty związane ze wskazanie</w:t>
      </w:r>
      <w:r w:rsidR="00E1079E" w:rsidRPr="002118B2">
        <w:rPr>
          <w:rFonts w:ascii="Segoe UI" w:hAnsi="Segoe UI" w:cs="Segoe UI"/>
          <w:sz w:val="18"/>
          <w:szCs w:val="18"/>
        </w:rPr>
        <w:t>m</w:t>
      </w:r>
      <w:r w:rsidRPr="002118B2">
        <w:rPr>
          <w:rFonts w:ascii="Segoe UI" w:hAnsi="Segoe UI" w:cs="Segoe UI"/>
          <w:sz w:val="18"/>
          <w:szCs w:val="18"/>
        </w:rPr>
        <w:t xml:space="preserve"> granic nieruchomości ponosi nabywca nieruchomości.</w:t>
      </w:r>
    </w:p>
    <w:p w14:paraId="427872ED" w14:textId="07DB460E" w:rsidR="00954BB6" w:rsidRPr="00257F9E" w:rsidRDefault="00852F08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O wysokości postąpienia decydują uczestnicy przetargu z tym, że postąpienie nie może wynosić mniej niż 1% ceny wywoławczej, z zaokrągleniem w górę do pełnych dziesiątek złotych.</w:t>
      </w:r>
    </w:p>
    <w:p w14:paraId="021B3B8A" w14:textId="4F6ED9C6" w:rsidR="00257F9E" w:rsidRPr="00257F9E" w:rsidRDefault="00257F9E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 xml:space="preserve">Po ustaniu zgłaszania postąpień przewodniczący komisji przetargowej wywołuje trzykrotnie ostatnią, najwyższą cenę i zamyka przetarg, a następnie ogłasza imię </w:t>
      </w:r>
      <w:r w:rsidRPr="002118B2">
        <w:rPr>
          <w:rFonts w:ascii="Segoe UI" w:hAnsi="Segoe UI" w:cs="Segoe UI"/>
          <w:sz w:val="18"/>
          <w:szCs w:val="18"/>
        </w:rPr>
        <w:br/>
        <w:t>i nazwisko albo nazwę lub firmę osoby, która przetarg wygrała.</w:t>
      </w:r>
    </w:p>
    <w:p w14:paraId="6AA55346" w14:textId="6AC1FD0C" w:rsidR="00257F9E" w:rsidRPr="00257F9E" w:rsidRDefault="00257F9E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Po zamknięciu licytacji sporz</w:t>
      </w:r>
      <w:r>
        <w:rPr>
          <w:rFonts w:ascii="Segoe UI" w:hAnsi="Segoe UI" w:cs="Segoe UI"/>
          <w:sz w:val="18"/>
          <w:szCs w:val="18"/>
        </w:rPr>
        <w:t xml:space="preserve">ądzony zostanie </w:t>
      </w:r>
      <w:r w:rsidRPr="002118B2">
        <w:rPr>
          <w:rFonts w:ascii="Segoe UI" w:hAnsi="Segoe UI" w:cs="Segoe UI"/>
          <w:sz w:val="18"/>
          <w:szCs w:val="18"/>
        </w:rPr>
        <w:t xml:space="preserve"> protokół z przetargu, który będzie stanowił podstawę do zawarcia umowy w formie aktu notarialnego.</w:t>
      </w:r>
      <w:r w:rsidRPr="002118B2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</w:t>
      </w:r>
    </w:p>
    <w:p w14:paraId="2C12FF56" w14:textId="420065A5" w:rsidR="001C39E6" w:rsidRDefault="001C39E6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eastAsiaTheme="minorHAnsi" w:hAnsi="Segoe UI" w:cs="Segoe UI"/>
          <w:sz w:val="18"/>
          <w:szCs w:val="18"/>
        </w:rPr>
        <w:t xml:space="preserve">Cudzoziemcy (w rozumieniu ustawy z dnia 24 marca 1920 r. o nabywaniu nieruchomości przez cudzoziemców Dz. U. z 2017 r. poz. 2278) </w:t>
      </w:r>
      <w:r w:rsidR="00A45D08">
        <w:rPr>
          <w:rFonts w:ascii="Segoe UI" w:eastAsiaTheme="minorHAnsi" w:hAnsi="Segoe UI" w:cs="Segoe UI"/>
          <w:sz w:val="18"/>
          <w:szCs w:val="18"/>
        </w:rPr>
        <w:t xml:space="preserve">ustaleni w przetargu jako nabywcy nieruchomości </w:t>
      </w:r>
      <w:r w:rsidRPr="002118B2">
        <w:rPr>
          <w:rFonts w:ascii="Segoe UI" w:eastAsiaTheme="minorHAnsi" w:hAnsi="Segoe UI" w:cs="Segoe UI"/>
          <w:sz w:val="18"/>
          <w:szCs w:val="18"/>
        </w:rPr>
        <w:t xml:space="preserve"> zobowiązani są przed zawarciem umowy notarialnej uzyskać zgodę ministra właściwego do spraw wewnętrznych na nabycie nieruchomości- w przypadku, gdy zgoda ta jest wymagana.</w:t>
      </w:r>
    </w:p>
    <w:p w14:paraId="6A5191F6" w14:textId="68ACF5CF" w:rsidR="00257F9E" w:rsidRPr="00257F9E" w:rsidRDefault="00257F9E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hAnsi="Segoe UI" w:cs="Segoe UI"/>
          <w:sz w:val="18"/>
          <w:szCs w:val="18"/>
        </w:rPr>
      </w:pPr>
      <w:r w:rsidRPr="00257F9E">
        <w:rPr>
          <w:rFonts w:ascii="Segoe UI" w:hAnsi="Segoe UI" w:cs="Segoe UI"/>
          <w:sz w:val="18"/>
          <w:szCs w:val="18"/>
        </w:rPr>
        <w:t xml:space="preserve">Stosownie do art. 41 ust. 1 ustawy z dnia 21 sierpnia 1997 r. o gospodarce nieruchomościami (Dz. U. z 2021 r. poz. 1990 z późn. zm.) osoba ustalona w przetargu jako </w:t>
      </w:r>
      <w:r w:rsidR="00964BC2">
        <w:rPr>
          <w:rFonts w:ascii="Segoe UI" w:hAnsi="Segoe UI" w:cs="Segoe UI"/>
          <w:sz w:val="18"/>
          <w:szCs w:val="18"/>
        </w:rPr>
        <w:t>n</w:t>
      </w:r>
      <w:r w:rsidRPr="00257F9E">
        <w:rPr>
          <w:rFonts w:ascii="Segoe UI" w:hAnsi="Segoe UI" w:cs="Segoe UI"/>
          <w:sz w:val="18"/>
          <w:szCs w:val="18"/>
        </w:rPr>
        <w:t>abywca nieruchomości zostanie zawiadomiona, o miejscu i terminie zawarcia umowy sprzedaży w formie aktu notarialnego, w terminie 21 dni od dnia rozstrzygnięcia przetargu.</w:t>
      </w:r>
    </w:p>
    <w:p w14:paraId="15FC9116" w14:textId="13990512" w:rsidR="00954BB6" w:rsidRPr="001C39E6" w:rsidRDefault="001C39E6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Nieruchomość jest wolna od obciążeń i brak jest informacji o zobowiązaniach, których przedmiotem jest przedmiotowa nieruchomość.</w:t>
      </w:r>
    </w:p>
    <w:p w14:paraId="0F87451D" w14:textId="23FE11F5" w:rsidR="00954BB6" w:rsidRPr="00257F9E" w:rsidRDefault="002118B2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>
        <w:rPr>
          <w:rFonts w:ascii="Segoe UI" w:eastAsiaTheme="minorHAnsi" w:hAnsi="Segoe UI" w:cs="Segoe UI"/>
          <w:sz w:val="18"/>
          <w:szCs w:val="18"/>
        </w:rPr>
        <w:t>Termin do złożenia wniosku przez osoby, którym przysługuje pierwszeństwo w nabyciu na podstawie art.34 ust.1 pkt 1 i 2 ustawy z dnia 21 sierpnia 1997 r. o gospodarce nieruchomościami (Dz.U. z 2021 r.poz.1899 z późn.zm.)</w:t>
      </w:r>
      <w:r w:rsidR="004D2B43">
        <w:rPr>
          <w:rFonts w:ascii="Segoe UI" w:eastAsiaTheme="minorHAnsi" w:hAnsi="Segoe UI" w:cs="Segoe UI"/>
          <w:sz w:val="18"/>
          <w:szCs w:val="18"/>
        </w:rPr>
        <w:t xml:space="preserve"> upłynął dla nieruchomości opisanej w powyższej tabeli w dniu 27.07.2022 r.</w:t>
      </w:r>
      <w:bookmarkStart w:id="2" w:name="_Hlk114813220"/>
    </w:p>
    <w:bookmarkEnd w:id="2"/>
    <w:p w14:paraId="5FDFE138" w14:textId="6503A710" w:rsidR="00D010CF" w:rsidRPr="002118B2" w:rsidRDefault="00D010CF" w:rsidP="00257F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Segoe UI" w:eastAsiaTheme="minorHAnsi" w:hAnsi="Segoe UI" w:cs="Segoe UI"/>
          <w:sz w:val="18"/>
          <w:szCs w:val="18"/>
        </w:rPr>
      </w:pPr>
      <w:r w:rsidRPr="002118B2">
        <w:rPr>
          <w:rFonts w:ascii="Segoe UI" w:hAnsi="Segoe UI" w:cs="Segoe UI"/>
          <w:sz w:val="18"/>
          <w:szCs w:val="18"/>
        </w:rPr>
        <w:t>Informacje na temat przetargu można uzyskać w Staros</w:t>
      </w:r>
      <w:r w:rsidR="005D3561" w:rsidRPr="002118B2">
        <w:rPr>
          <w:rFonts w:ascii="Segoe UI" w:hAnsi="Segoe UI" w:cs="Segoe UI"/>
          <w:sz w:val="18"/>
          <w:szCs w:val="18"/>
        </w:rPr>
        <w:t xml:space="preserve">twie Powiatowym w Koszalinie,  </w:t>
      </w:r>
      <w:r w:rsidRPr="002118B2">
        <w:rPr>
          <w:rFonts w:ascii="Segoe UI" w:hAnsi="Segoe UI" w:cs="Segoe UI"/>
          <w:sz w:val="18"/>
          <w:szCs w:val="18"/>
        </w:rPr>
        <w:t>ul. Racławicka 13, pok. 3</w:t>
      </w:r>
      <w:r w:rsidR="004512F0" w:rsidRPr="002118B2">
        <w:rPr>
          <w:rFonts w:ascii="Segoe UI" w:hAnsi="Segoe UI" w:cs="Segoe UI"/>
          <w:sz w:val="18"/>
          <w:szCs w:val="18"/>
        </w:rPr>
        <w:t>2</w:t>
      </w:r>
      <w:r w:rsidR="00075F06" w:rsidRPr="002118B2">
        <w:rPr>
          <w:rFonts w:ascii="Segoe UI" w:hAnsi="Segoe UI" w:cs="Segoe UI"/>
          <w:sz w:val="18"/>
          <w:szCs w:val="18"/>
        </w:rPr>
        <w:t>5</w:t>
      </w:r>
      <w:r w:rsidRPr="002118B2">
        <w:rPr>
          <w:rFonts w:ascii="Segoe UI" w:hAnsi="Segoe UI" w:cs="Segoe UI"/>
          <w:sz w:val="18"/>
          <w:szCs w:val="18"/>
        </w:rPr>
        <w:t xml:space="preserve">, </w:t>
      </w:r>
      <w:r w:rsidR="009851BE" w:rsidRPr="002118B2">
        <w:rPr>
          <w:rFonts w:ascii="Segoe UI" w:hAnsi="Segoe UI" w:cs="Segoe UI"/>
          <w:sz w:val="18"/>
          <w:szCs w:val="18"/>
        </w:rPr>
        <w:t>tel.</w:t>
      </w:r>
      <w:r w:rsidRPr="002118B2">
        <w:rPr>
          <w:rFonts w:ascii="Segoe UI" w:hAnsi="Segoe UI" w:cs="Segoe UI"/>
          <w:sz w:val="18"/>
          <w:szCs w:val="18"/>
        </w:rPr>
        <w:t xml:space="preserve"> 0-94 7140 170</w:t>
      </w:r>
      <w:r w:rsidR="00E23539" w:rsidRPr="002118B2">
        <w:rPr>
          <w:rFonts w:ascii="Segoe UI" w:hAnsi="Segoe UI" w:cs="Segoe UI"/>
          <w:sz w:val="18"/>
          <w:szCs w:val="18"/>
        </w:rPr>
        <w:t xml:space="preserve"> oraz</w:t>
      </w:r>
      <w:r w:rsidRPr="002118B2">
        <w:rPr>
          <w:rFonts w:ascii="Segoe UI" w:hAnsi="Segoe UI" w:cs="Segoe UI"/>
          <w:sz w:val="18"/>
          <w:szCs w:val="18"/>
        </w:rPr>
        <w:t xml:space="preserve"> </w:t>
      </w:r>
      <w:r w:rsidR="00E23539" w:rsidRPr="002118B2">
        <w:rPr>
          <w:rFonts w:ascii="Segoe UI" w:hAnsi="Segoe UI" w:cs="Segoe UI"/>
          <w:sz w:val="18"/>
          <w:szCs w:val="18"/>
        </w:rPr>
        <w:t>w Biuletynie Informacji Publicznej Starostwa Powiatoweg</w:t>
      </w:r>
      <w:r w:rsidR="00B37BCF" w:rsidRPr="002118B2">
        <w:rPr>
          <w:rFonts w:ascii="Segoe UI" w:hAnsi="Segoe UI" w:cs="Segoe UI"/>
          <w:sz w:val="18"/>
          <w:szCs w:val="18"/>
        </w:rPr>
        <w:t>o w Koszalinie.</w:t>
      </w:r>
    </w:p>
    <w:p w14:paraId="5812AFAD" w14:textId="77777777" w:rsidR="002118B2" w:rsidRDefault="002118B2" w:rsidP="002118B2">
      <w:pPr>
        <w:rPr>
          <w:rFonts w:cs="Calibri"/>
          <w:sz w:val="20"/>
          <w:szCs w:val="20"/>
        </w:rPr>
      </w:pPr>
    </w:p>
    <w:p w14:paraId="6DDA5E43" w14:textId="67F0D23B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1CBE198C" w14:textId="695265E2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191B7DEC" w14:textId="23CD4915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157981C6" w14:textId="09374AB9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293A5341" w14:textId="09359964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684A4613" w14:textId="7B3CD711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6813AA26" w14:textId="344DE000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2A971C8B" w14:textId="06F7D586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6CC72DF3" w14:textId="2D4A161A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0E3EABC1" w14:textId="0CB1A695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165059F4" w14:textId="1AAB2B64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33AC5AA5" w14:textId="1AFF35BD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4BBD5320" w14:textId="05FE17BB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7FE1124F" w14:textId="0FBCA3CB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52E45CBD" w14:textId="33E9B45B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3231182B" w14:textId="77777777" w:rsidR="00E1079E" w:rsidRPr="00C87E71" w:rsidRDefault="00E1079E" w:rsidP="00E1079E">
      <w:pPr>
        <w:pStyle w:val="Bezodstpw"/>
        <w:spacing w:line="276" w:lineRule="auto"/>
        <w:ind w:left="360"/>
        <w:rPr>
          <w:rFonts w:ascii="Arial" w:hAnsi="Arial" w:cs="Arial"/>
          <w:sz w:val="18"/>
          <w:szCs w:val="18"/>
        </w:rPr>
      </w:pPr>
    </w:p>
    <w:bookmarkEnd w:id="1"/>
    <w:p w14:paraId="35DE1021" w14:textId="231DA293" w:rsidR="003D2E59" w:rsidRPr="00C87E71" w:rsidRDefault="00D010CF" w:rsidP="00D010CF">
      <w:pPr>
        <w:pStyle w:val="Tekstpodstawowy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87E71">
        <w:rPr>
          <w:rFonts w:ascii="Arial" w:hAnsi="Arial" w:cs="Arial"/>
          <w:b/>
          <w:sz w:val="18"/>
          <w:szCs w:val="18"/>
        </w:rPr>
        <w:t>Zastrzega się prawo do odwołania przetargu w przypadku zais</w:t>
      </w:r>
      <w:r w:rsidR="009851BE" w:rsidRPr="00C87E71">
        <w:rPr>
          <w:rFonts w:ascii="Arial" w:hAnsi="Arial" w:cs="Arial"/>
          <w:b/>
          <w:sz w:val="18"/>
          <w:szCs w:val="18"/>
        </w:rPr>
        <w:t>tnienia uzasadnionych przyczyn.</w:t>
      </w:r>
    </w:p>
    <w:p w14:paraId="1854B4A3" w14:textId="4D83EB83" w:rsidR="00D010CF" w:rsidRPr="00C87E71" w:rsidRDefault="00D010CF" w:rsidP="00D010CF">
      <w:pPr>
        <w:jc w:val="both"/>
        <w:rPr>
          <w:rFonts w:asciiTheme="minorHAnsi" w:hAnsiTheme="minorHAnsi"/>
          <w:bCs/>
          <w:sz w:val="14"/>
          <w:szCs w:val="14"/>
        </w:rPr>
      </w:pPr>
      <w:bookmarkStart w:id="3" w:name="_Hlk69118753"/>
      <w:r w:rsidRPr="00C87E71">
        <w:rPr>
          <w:rFonts w:asciiTheme="minorHAnsi" w:hAnsiTheme="minorHAnsi"/>
          <w:bCs/>
          <w:sz w:val="14"/>
          <w:szCs w:val="14"/>
        </w:rPr>
        <w:t>Ogłoszenie</w:t>
      </w:r>
      <w:r w:rsidR="00455C94" w:rsidRPr="00C87E71">
        <w:rPr>
          <w:rFonts w:asciiTheme="minorHAnsi" w:hAnsiTheme="minorHAnsi"/>
          <w:bCs/>
          <w:sz w:val="14"/>
          <w:szCs w:val="14"/>
        </w:rPr>
        <w:t xml:space="preserve"> o</w:t>
      </w:r>
      <w:r w:rsidRPr="00C87E71">
        <w:rPr>
          <w:rFonts w:asciiTheme="minorHAnsi" w:hAnsiTheme="minorHAnsi"/>
          <w:bCs/>
          <w:sz w:val="14"/>
          <w:szCs w:val="14"/>
        </w:rPr>
        <w:t xml:space="preserve"> przetargu</w:t>
      </w:r>
      <w:r w:rsidRPr="00C87E71">
        <w:rPr>
          <w:rFonts w:asciiTheme="minorHAnsi" w:hAnsiTheme="minorHAnsi"/>
          <w:sz w:val="14"/>
          <w:szCs w:val="14"/>
        </w:rPr>
        <w:t xml:space="preserve"> </w:t>
      </w:r>
      <w:r w:rsidRPr="00C87E71">
        <w:rPr>
          <w:rFonts w:asciiTheme="minorHAnsi" w:hAnsiTheme="minorHAnsi"/>
          <w:bCs/>
          <w:sz w:val="14"/>
          <w:szCs w:val="14"/>
        </w:rPr>
        <w:t>wywiesza się na tablicy ogłoszeń Starostwa Powiatowego w Koszalinie</w:t>
      </w:r>
      <w:r w:rsidRPr="00C87E71">
        <w:rPr>
          <w:rFonts w:asciiTheme="minorHAnsi" w:hAnsiTheme="minorHAnsi"/>
          <w:sz w:val="14"/>
          <w:szCs w:val="14"/>
        </w:rPr>
        <w:t xml:space="preserve"> </w:t>
      </w:r>
      <w:r w:rsidR="00455C94" w:rsidRPr="00C87E71">
        <w:rPr>
          <w:rFonts w:asciiTheme="minorHAnsi" w:hAnsiTheme="minorHAnsi"/>
          <w:bCs/>
          <w:sz w:val="14"/>
          <w:szCs w:val="14"/>
        </w:rPr>
        <w:t>oraz umieszcza na stronie Biuletynu Informacji Publicznej</w:t>
      </w:r>
      <w:r w:rsidR="001324CB" w:rsidRPr="00C87E71">
        <w:rPr>
          <w:rFonts w:asciiTheme="minorHAnsi" w:hAnsiTheme="minorHAnsi"/>
          <w:bCs/>
          <w:sz w:val="14"/>
          <w:szCs w:val="14"/>
        </w:rPr>
        <w:t xml:space="preserve"> Starostwa Powiatowego w Koszalinie</w:t>
      </w:r>
      <w:r w:rsidR="00B37BCF" w:rsidRPr="00C87E71">
        <w:rPr>
          <w:rFonts w:asciiTheme="minorHAnsi" w:hAnsiTheme="minorHAnsi"/>
          <w:bCs/>
          <w:sz w:val="14"/>
          <w:szCs w:val="14"/>
        </w:rPr>
        <w:t xml:space="preserve"> na okres 30 dni t.j. od</w:t>
      </w:r>
      <w:r w:rsidR="0063347B">
        <w:rPr>
          <w:rFonts w:asciiTheme="minorHAnsi" w:hAnsiTheme="minorHAnsi"/>
          <w:bCs/>
          <w:sz w:val="14"/>
          <w:szCs w:val="14"/>
        </w:rPr>
        <w:t xml:space="preserve"> 03.10.2022 r. </w:t>
      </w:r>
      <w:r w:rsidR="00B37BCF" w:rsidRPr="00C87E71">
        <w:rPr>
          <w:rFonts w:asciiTheme="minorHAnsi" w:hAnsiTheme="minorHAnsi"/>
          <w:bCs/>
          <w:sz w:val="14"/>
          <w:szCs w:val="14"/>
        </w:rPr>
        <w:t>do</w:t>
      </w:r>
      <w:r w:rsidR="0063347B">
        <w:rPr>
          <w:rFonts w:asciiTheme="minorHAnsi" w:hAnsiTheme="minorHAnsi"/>
          <w:bCs/>
          <w:sz w:val="14"/>
          <w:szCs w:val="14"/>
        </w:rPr>
        <w:t xml:space="preserve"> 01.11.2022 r.</w:t>
      </w:r>
    </w:p>
    <w:bookmarkEnd w:id="3"/>
    <w:p w14:paraId="04A294CE" w14:textId="77777777" w:rsidR="00D010CF" w:rsidRPr="00C87E71" w:rsidRDefault="00D010CF" w:rsidP="00F32404">
      <w:pPr>
        <w:spacing w:before="120" w:after="0" w:line="240" w:lineRule="auto"/>
        <w:jc w:val="both"/>
        <w:rPr>
          <w:rFonts w:cs="Arial"/>
        </w:rPr>
      </w:pPr>
    </w:p>
    <w:p w14:paraId="6C33502A" w14:textId="77777777" w:rsidR="00F32404" w:rsidRPr="00C87E71" w:rsidRDefault="00F32404" w:rsidP="007F1CC7">
      <w:pPr>
        <w:keepLines/>
        <w:spacing w:before="120" w:after="1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07975758" w14:textId="77777777" w:rsidR="00431226" w:rsidRPr="00C87E71" w:rsidRDefault="00431226" w:rsidP="00431226">
      <w:pPr>
        <w:pStyle w:val="Bezodstpw"/>
        <w:rPr>
          <w:rFonts w:ascii="Arial" w:hAnsi="Arial" w:cs="Arial"/>
          <w:sz w:val="24"/>
          <w:szCs w:val="24"/>
        </w:rPr>
      </w:pPr>
    </w:p>
    <w:p w14:paraId="53FE76A7" w14:textId="77777777" w:rsidR="00431226" w:rsidRPr="00C87E71" w:rsidRDefault="00431226" w:rsidP="007F1CC7">
      <w:pPr>
        <w:jc w:val="both"/>
        <w:rPr>
          <w:rFonts w:ascii="Arial" w:hAnsi="Arial" w:cs="Arial"/>
          <w:sz w:val="24"/>
          <w:szCs w:val="24"/>
        </w:rPr>
      </w:pPr>
    </w:p>
    <w:p w14:paraId="641ABA89" w14:textId="77777777" w:rsidR="00F32404" w:rsidRPr="00C87E71" w:rsidRDefault="00F32404" w:rsidP="00F32404">
      <w:pPr>
        <w:rPr>
          <w:szCs w:val="26"/>
        </w:rPr>
      </w:pPr>
    </w:p>
    <w:p w14:paraId="7072F9C0" w14:textId="77777777" w:rsidR="00F32404" w:rsidRPr="001C65A4" w:rsidRDefault="00F32404" w:rsidP="00F32404">
      <w:pPr>
        <w:rPr>
          <w:rFonts w:ascii="Segoe UI" w:hAnsi="Segoe UI" w:cs="Segoe UI"/>
          <w:sz w:val="14"/>
          <w:szCs w:val="14"/>
        </w:rPr>
      </w:pPr>
    </w:p>
    <w:p w14:paraId="4F2D9024" w14:textId="77777777" w:rsidR="001C65A4" w:rsidRPr="001C65A4" w:rsidRDefault="001C65A4" w:rsidP="001C65A4">
      <w:pPr>
        <w:shd w:val="clear" w:color="auto" w:fill="FFFFFF"/>
        <w:spacing w:before="150"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Zgodnie 13 ust. 1 i ust. 2 rozporządzenia Parlamentu Europejskiego i Rady (UE) 2016/679 z dnia 27 kwietnia 2016 r. w sprawie ochrony osób fizycznych w związku z przetwarzaniem danych osobowych i w sprawie swobodnego przepływu takich danych oraz uchylenia dyrektywy 95/46/WE (RODO) informuję, że z dniem 25 maja 2018 r.:</w:t>
      </w:r>
    </w:p>
    <w:p w14:paraId="21FFA21A" w14:textId="7F49D2B3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1.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Administratorem Pani/Pana danych osobowych jest </w:t>
      </w: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Starostwo Powiatowe z siedzibą w Koszalinie przy ulicy Racławickiej 13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, </w:t>
      </w: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75-620 Koszalin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reprezentowane przez </w:t>
      </w: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Starostę Koszalińskiego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 xml:space="preserve"> (zwane dalej Starostwem); </w:t>
      </w:r>
      <w:r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br/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tel. 94 714 01 89; fax – 94 714 01 31, e-mail: </w:t>
      </w:r>
      <w:hyperlink r:id="rId6" w:history="1">
        <w:r w:rsidRPr="001C65A4">
          <w:rPr>
            <w:rFonts w:ascii="Segoe UI" w:eastAsia="Times New Roman" w:hAnsi="Segoe UI" w:cs="Segoe UI"/>
            <w:color w:val="0000FF"/>
            <w:sz w:val="14"/>
            <w:szCs w:val="14"/>
            <w:u w:val="single"/>
            <w:lang w:eastAsia="pl-PL"/>
          </w:rPr>
          <w:t>poczta@powiat.koszalin.pl</w:t>
        </w:r>
      </w:hyperlink>
    </w:p>
    <w:p w14:paraId="66FA7DEF" w14:textId="38F11672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2.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Dane kontaktowe </w:t>
      </w: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Administratora Bezpieczeństwa Informacji (ABI)/Inspektora Ochrony Danych (IOD) w Starostwie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– </w:t>
      </w: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Marzena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</w:t>
      </w: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Pawłowska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 xml:space="preserve">, pok. 408, IV piętro, tel. 94 714 01 95, </w:t>
      </w:r>
      <w:r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br/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e-mail: </w:t>
      </w:r>
      <w:hyperlink r:id="rId7" w:history="1">
        <w:r w:rsidRPr="001C65A4">
          <w:rPr>
            <w:rFonts w:ascii="Segoe UI" w:eastAsia="Times New Roman" w:hAnsi="Segoe UI" w:cs="Segoe UI"/>
            <w:color w:val="0000FF"/>
            <w:sz w:val="14"/>
            <w:szCs w:val="14"/>
            <w:u w:val="single"/>
            <w:lang w:eastAsia="pl-PL"/>
          </w:rPr>
          <w:t>iod@powiat.koszalin.pl</w:t>
        </w:r>
      </w:hyperlink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lub </w:t>
      </w:r>
      <w:hyperlink r:id="rId8" w:history="1">
        <w:r w:rsidRPr="001C65A4">
          <w:rPr>
            <w:rFonts w:ascii="Segoe UI" w:eastAsia="Times New Roman" w:hAnsi="Segoe UI" w:cs="Segoe UI"/>
            <w:color w:val="0000FF"/>
            <w:sz w:val="14"/>
            <w:szCs w:val="14"/>
            <w:u w:val="single"/>
            <w:lang w:eastAsia="pl-PL"/>
          </w:rPr>
          <w:t>edukacja@powiat.koszalin.pl</w:t>
        </w:r>
      </w:hyperlink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– mogą Państwo skontaktować się z ABI/IOD w sprawach ochrony swoich danych osobowych i realizacji swoich praw – telefonicznie, drogą e-mail, pisemnie  - na adres jak wyżej.</w:t>
      </w:r>
    </w:p>
    <w:p w14:paraId="32BE2665" w14:textId="77777777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3.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Celem przetwarzania danych osobowych Pani/Pana - interesantów/klientów Starostwa oraz innych osób, których dane mogą być przetwarzane w związku ze składaniem dokumentów jest prowadzenie przez Administratora Danych spraw administracyjnych należących do właściwości rzeczowej i miejscowej Starostwa, a także kierowanie spraw nienależących do właściwości rzeczowej lub miejscowej Starostwa do właściwych podmiotów.</w:t>
      </w:r>
    </w:p>
    <w:p w14:paraId="43D3D219" w14:textId="77777777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Starostwo (Urząd), działając w ramach swojej kompetencji, wykonuje obowiązki prawne wynikające z ustaw i przepisów wykonawczych do ustaw, a także działa w interesie publicznym. Zgodnie z art. 6 ust. 1 lit. c RODO-przetwarzanie jest niezbędne do wypełniania obowiązku prawnego ciążącego na Administratorze Danych, oraz art. 6 ust. 1 lit. e RODO- przetwarzanie jest niezbędne do wykonywania zadania realizowanego w interesie publicznym lub w ramach sprawowania władzy publicznej powierzonej Administratorowi Danych.</w:t>
      </w:r>
    </w:p>
    <w:p w14:paraId="302FE804" w14:textId="33A1DE1C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4.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Odbiorcą Pani/Pana danych osobowych będą tylko podmioty upoważnione na podstawie przepisów prawa.</w:t>
      </w:r>
    </w:p>
    <w:p w14:paraId="38E4C09D" w14:textId="29B2171D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5.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Pani/Pana dane osobowe będą przechowywane zgodnie z obowiązującym Jednolitym Rzeczowym Wykazem Akt  i archiwizowane zgodnie z obowiązującymi przepisami.</w:t>
      </w:r>
    </w:p>
    <w:p w14:paraId="3ABE14BD" w14:textId="56257C9B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6.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 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14:paraId="292E5800" w14:textId="13F6D4AE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7.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 xml:space="preserve"> Ma Pani/Pan prawo wniesienia skargi do Urzędu Ochrony Danych Osobowych gdy uzna Pani/Pan, że przetwarzanie danych osobowych dotyczących Pani/Pana narusza przepisy rozporządzenia o ochronie danych osobowych </w:t>
      </w:r>
      <w:r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br/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z dnia 27 kwietnia 2016 r. (RODO);</w:t>
      </w:r>
    </w:p>
    <w:p w14:paraId="71F2BA75" w14:textId="43A01375" w:rsidR="001C65A4" w:rsidRPr="001C65A4" w:rsidRDefault="001C65A4" w:rsidP="001C65A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8.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 xml:space="preserve"> Podanie przez Pana/Panią określonych danych osobowych w Starostwie jest: wymogiem wynikającym z przepisów prawa. Nie podanie danych osobowych uniemożliwi realizację </w:t>
      </w:r>
      <w:r w:rsidR="001C39E6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przetargu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 xml:space="preserve"> – załatwienie sprawy.</w:t>
      </w:r>
    </w:p>
    <w:p w14:paraId="07E81F21" w14:textId="70EFC1F7" w:rsidR="001C65A4" w:rsidRPr="001C65A4" w:rsidRDefault="001C65A4" w:rsidP="001C65A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</w:pPr>
      <w:r w:rsidRPr="001C65A4">
        <w:rPr>
          <w:rFonts w:ascii="Segoe UI" w:eastAsia="Times New Roman" w:hAnsi="Segoe UI" w:cs="Segoe UI"/>
          <w:b/>
          <w:bCs/>
          <w:color w:val="444444"/>
          <w:sz w:val="14"/>
          <w:szCs w:val="14"/>
          <w:bdr w:val="none" w:sz="0" w:space="0" w:color="auto" w:frame="1"/>
          <w:lang w:eastAsia="pl-PL"/>
        </w:rPr>
        <w:t>9.</w:t>
      </w:r>
      <w:r w:rsidRPr="001C65A4">
        <w:rPr>
          <w:rFonts w:ascii="Segoe UI" w:eastAsia="Times New Roman" w:hAnsi="Segoe UI" w:cs="Segoe UI"/>
          <w:color w:val="444444"/>
          <w:sz w:val="14"/>
          <w:szCs w:val="14"/>
          <w:lang w:eastAsia="pl-PL"/>
        </w:rPr>
        <w:t>Pani/Pana dane nie będą przetwarzane w sposób zautomatyzowany w tym również w formie profilowania.</w:t>
      </w:r>
    </w:p>
    <w:p w14:paraId="05E42EBE" w14:textId="77777777" w:rsidR="00F32404" w:rsidRPr="00C87E71" w:rsidRDefault="00F32404" w:rsidP="00F32404">
      <w:pPr>
        <w:rPr>
          <w:szCs w:val="26"/>
        </w:rPr>
      </w:pPr>
    </w:p>
    <w:p w14:paraId="1DE1E965" w14:textId="77777777" w:rsidR="00536D0B" w:rsidRPr="00C87E71" w:rsidRDefault="00536D0B"/>
    <w:p w14:paraId="7EC38E45" w14:textId="77777777" w:rsidR="00431226" w:rsidRPr="00C87E71" w:rsidRDefault="00431226"/>
    <w:sectPr w:rsidR="00431226" w:rsidRPr="00C87E71" w:rsidSect="005E196E">
      <w:pgSz w:w="16839" w:h="23814" w:code="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29D9"/>
    <w:multiLevelType w:val="hybridMultilevel"/>
    <w:tmpl w:val="65FC0402"/>
    <w:lvl w:ilvl="0" w:tplc="252C6F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67F87"/>
    <w:multiLevelType w:val="hybridMultilevel"/>
    <w:tmpl w:val="65FC0402"/>
    <w:lvl w:ilvl="0" w:tplc="252C6F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F09AB"/>
    <w:multiLevelType w:val="hybridMultilevel"/>
    <w:tmpl w:val="B30EA7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57C21"/>
    <w:multiLevelType w:val="hybridMultilevel"/>
    <w:tmpl w:val="101076B4"/>
    <w:lvl w:ilvl="0" w:tplc="3B4AF4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62CFC"/>
    <w:multiLevelType w:val="hybridMultilevel"/>
    <w:tmpl w:val="917CE4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3376AD"/>
    <w:multiLevelType w:val="hybridMultilevel"/>
    <w:tmpl w:val="CC60F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31233"/>
    <w:multiLevelType w:val="hybridMultilevel"/>
    <w:tmpl w:val="5C8CBF3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73E27AB4"/>
    <w:multiLevelType w:val="hybridMultilevel"/>
    <w:tmpl w:val="DA86D2B4"/>
    <w:lvl w:ilvl="0" w:tplc="B9A46CDE">
      <w:start w:val="2"/>
      <w:numFmt w:val="upperRoman"/>
      <w:lvlText w:val="%1."/>
      <w:lvlJc w:val="left"/>
      <w:pPr>
        <w:ind w:left="765" w:hanging="72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308942384">
    <w:abstractNumId w:val="3"/>
  </w:num>
  <w:num w:numId="2" w16cid:durableId="1502310456">
    <w:abstractNumId w:val="1"/>
  </w:num>
  <w:num w:numId="3" w16cid:durableId="860095397">
    <w:abstractNumId w:val="0"/>
  </w:num>
  <w:num w:numId="4" w16cid:durableId="44136042">
    <w:abstractNumId w:val="2"/>
  </w:num>
  <w:num w:numId="5" w16cid:durableId="2080706724">
    <w:abstractNumId w:val="4"/>
  </w:num>
  <w:num w:numId="6" w16cid:durableId="15071369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680838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3825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04"/>
    <w:rsid w:val="00000117"/>
    <w:rsid w:val="000047EB"/>
    <w:rsid w:val="0000569A"/>
    <w:rsid w:val="00012090"/>
    <w:rsid w:val="000141C4"/>
    <w:rsid w:val="00014CA3"/>
    <w:rsid w:val="000256DF"/>
    <w:rsid w:val="0003513C"/>
    <w:rsid w:val="00046325"/>
    <w:rsid w:val="00047AB6"/>
    <w:rsid w:val="00047BC1"/>
    <w:rsid w:val="00052AF8"/>
    <w:rsid w:val="00054C5B"/>
    <w:rsid w:val="00061011"/>
    <w:rsid w:val="00075F06"/>
    <w:rsid w:val="0008468A"/>
    <w:rsid w:val="000925DA"/>
    <w:rsid w:val="000B7406"/>
    <w:rsid w:val="000C7DB2"/>
    <w:rsid w:val="000D4170"/>
    <w:rsid w:val="000E4E3D"/>
    <w:rsid w:val="000F35D1"/>
    <w:rsid w:val="00120D06"/>
    <w:rsid w:val="00123320"/>
    <w:rsid w:val="00126A99"/>
    <w:rsid w:val="001324CB"/>
    <w:rsid w:val="00151D97"/>
    <w:rsid w:val="00151DD2"/>
    <w:rsid w:val="00177E1A"/>
    <w:rsid w:val="001872F4"/>
    <w:rsid w:val="001968EE"/>
    <w:rsid w:val="001A3013"/>
    <w:rsid w:val="001C094B"/>
    <w:rsid w:val="001C39E6"/>
    <w:rsid w:val="001C65A4"/>
    <w:rsid w:val="001D0C2F"/>
    <w:rsid w:val="001D4A3B"/>
    <w:rsid w:val="001D680D"/>
    <w:rsid w:val="001E49C8"/>
    <w:rsid w:val="001F09A4"/>
    <w:rsid w:val="00200966"/>
    <w:rsid w:val="002035A0"/>
    <w:rsid w:val="002118B2"/>
    <w:rsid w:val="00213A0E"/>
    <w:rsid w:val="00222D88"/>
    <w:rsid w:val="00234864"/>
    <w:rsid w:val="002557C3"/>
    <w:rsid w:val="00257F9E"/>
    <w:rsid w:val="002819A2"/>
    <w:rsid w:val="0028764B"/>
    <w:rsid w:val="002A220A"/>
    <w:rsid w:val="002A2C46"/>
    <w:rsid w:val="002A7D94"/>
    <w:rsid w:val="002C3B06"/>
    <w:rsid w:val="002E67B0"/>
    <w:rsid w:val="002F0BE5"/>
    <w:rsid w:val="0030423D"/>
    <w:rsid w:val="00311844"/>
    <w:rsid w:val="003200DB"/>
    <w:rsid w:val="00331B65"/>
    <w:rsid w:val="00343B28"/>
    <w:rsid w:val="003622E7"/>
    <w:rsid w:val="00373CC7"/>
    <w:rsid w:val="00377E97"/>
    <w:rsid w:val="003975E1"/>
    <w:rsid w:val="003B3F86"/>
    <w:rsid w:val="003D2E59"/>
    <w:rsid w:val="003D4475"/>
    <w:rsid w:val="003D57BC"/>
    <w:rsid w:val="003E76E0"/>
    <w:rsid w:val="00403AE1"/>
    <w:rsid w:val="004117A1"/>
    <w:rsid w:val="00413F59"/>
    <w:rsid w:val="00417A14"/>
    <w:rsid w:val="004277AB"/>
    <w:rsid w:val="00431226"/>
    <w:rsid w:val="004339BE"/>
    <w:rsid w:val="00434712"/>
    <w:rsid w:val="004423C5"/>
    <w:rsid w:val="004512F0"/>
    <w:rsid w:val="00455C94"/>
    <w:rsid w:val="00456B7C"/>
    <w:rsid w:val="00466A6F"/>
    <w:rsid w:val="004721C8"/>
    <w:rsid w:val="00476005"/>
    <w:rsid w:val="004A15A9"/>
    <w:rsid w:val="004A4639"/>
    <w:rsid w:val="004C24FF"/>
    <w:rsid w:val="004D2B43"/>
    <w:rsid w:val="004D3CA6"/>
    <w:rsid w:val="004E621A"/>
    <w:rsid w:val="0052358D"/>
    <w:rsid w:val="0053263B"/>
    <w:rsid w:val="005358A1"/>
    <w:rsid w:val="00536D0B"/>
    <w:rsid w:val="00540BA7"/>
    <w:rsid w:val="00545FD3"/>
    <w:rsid w:val="00560443"/>
    <w:rsid w:val="00564DD5"/>
    <w:rsid w:val="00567B66"/>
    <w:rsid w:val="005757F5"/>
    <w:rsid w:val="0058382F"/>
    <w:rsid w:val="00584482"/>
    <w:rsid w:val="00586487"/>
    <w:rsid w:val="005938EC"/>
    <w:rsid w:val="0059569C"/>
    <w:rsid w:val="005A0657"/>
    <w:rsid w:val="005B012F"/>
    <w:rsid w:val="005B2CC6"/>
    <w:rsid w:val="005C6DF5"/>
    <w:rsid w:val="005D2C72"/>
    <w:rsid w:val="005D2CF2"/>
    <w:rsid w:val="005D3561"/>
    <w:rsid w:val="005D3806"/>
    <w:rsid w:val="005D6DF7"/>
    <w:rsid w:val="005E196E"/>
    <w:rsid w:val="00620833"/>
    <w:rsid w:val="00624AD8"/>
    <w:rsid w:val="00633202"/>
    <w:rsid w:val="0063347B"/>
    <w:rsid w:val="00646765"/>
    <w:rsid w:val="00646DBF"/>
    <w:rsid w:val="006563DE"/>
    <w:rsid w:val="00660825"/>
    <w:rsid w:val="006708F5"/>
    <w:rsid w:val="00683A4A"/>
    <w:rsid w:val="00687A1D"/>
    <w:rsid w:val="006A06DD"/>
    <w:rsid w:val="006A1078"/>
    <w:rsid w:val="006B1BEE"/>
    <w:rsid w:val="006C5301"/>
    <w:rsid w:val="006C70BF"/>
    <w:rsid w:val="006D324A"/>
    <w:rsid w:val="006D5DF5"/>
    <w:rsid w:val="006D7A8B"/>
    <w:rsid w:val="006F1782"/>
    <w:rsid w:val="006F42B9"/>
    <w:rsid w:val="00720C4D"/>
    <w:rsid w:val="00733797"/>
    <w:rsid w:val="00736989"/>
    <w:rsid w:val="007470F0"/>
    <w:rsid w:val="007731E6"/>
    <w:rsid w:val="007749C0"/>
    <w:rsid w:val="0078018D"/>
    <w:rsid w:val="007A7757"/>
    <w:rsid w:val="007B4157"/>
    <w:rsid w:val="007C0D34"/>
    <w:rsid w:val="007C1318"/>
    <w:rsid w:val="007F1CC7"/>
    <w:rsid w:val="0080470B"/>
    <w:rsid w:val="00825966"/>
    <w:rsid w:val="008268A8"/>
    <w:rsid w:val="00826EE2"/>
    <w:rsid w:val="00840434"/>
    <w:rsid w:val="00841FCD"/>
    <w:rsid w:val="00852F08"/>
    <w:rsid w:val="0085492F"/>
    <w:rsid w:val="0089165D"/>
    <w:rsid w:val="00893181"/>
    <w:rsid w:val="008E00A2"/>
    <w:rsid w:val="008E029B"/>
    <w:rsid w:val="008F0981"/>
    <w:rsid w:val="00903EC5"/>
    <w:rsid w:val="009145C6"/>
    <w:rsid w:val="00922B45"/>
    <w:rsid w:val="00940FF8"/>
    <w:rsid w:val="00950877"/>
    <w:rsid w:val="00954BB6"/>
    <w:rsid w:val="00964BC2"/>
    <w:rsid w:val="009851BE"/>
    <w:rsid w:val="009A07D5"/>
    <w:rsid w:val="009A770D"/>
    <w:rsid w:val="009B1D40"/>
    <w:rsid w:val="009B4982"/>
    <w:rsid w:val="009B6EC4"/>
    <w:rsid w:val="009B7648"/>
    <w:rsid w:val="009C50FE"/>
    <w:rsid w:val="009E4E86"/>
    <w:rsid w:val="00A028CE"/>
    <w:rsid w:val="00A02A60"/>
    <w:rsid w:val="00A127DA"/>
    <w:rsid w:val="00A1756E"/>
    <w:rsid w:val="00A17685"/>
    <w:rsid w:val="00A203FA"/>
    <w:rsid w:val="00A205A4"/>
    <w:rsid w:val="00A213CE"/>
    <w:rsid w:val="00A45D08"/>
    <w:rsid w:val="00A5120C"/>
    <w:rsid w:val="00A7211E"/>
    <w:rsid w:val="00A8113D"/>
    <w:rsid w:val="00A81D54"/>
    <w:rsid w:val="00A91122"/>
    <w:rsid w:val="00A94583"/>
    <w:rsid w:val="00A94CCD"/>
    <w:rsid w:val="00AA1DDC"/>
    <w:rsid w:val="00AB60C6"/>
    <w:rsid w:val="00AC361D"/>
    <w:rsid w:val="00AE4652"/>
    <w:rsid w:val="00AF780C"/>
    <w:rsid w:val="00B07426"/>
    <w:rsid w:val="00B1305C"/>
    <w:rsid w:val="00B202EE"/>
    <w:rsid w:val="00B377FB"/>
    <w:rsid w:val="00B37BCF"/>
    <w:rsid w:val="00B44302"/>
    <w:rsid w:val="00B45D2F"/>
    <w:rsid w:val="00B60169"/>
    <w:rsid w:val="00B72928"/>
    <w:rsid w:val="00B74623"/>
    <w:rsid w:val="00B75CC8"/>
    <w:rsid w:val="00B82860"/>
    <w:rsid w:val="00B82980"/>
    <w:rsid w:val="00B84649"/>
    <w:rsid w:val="00B930CB"/>
    <w:rsid w:val="00BA0ABD"/>
    <w:rsid w:val="00BA289E"/>
    <w:rsid w:val="00BB4284"/>
    <w:rsid w:val="00BC554D"/>
    <w:rsid w:val="00BD533B"/>
    <w:rsid w:val="00BD5902"/>
    <w:rsid w:val="00BE0912"/>
    <w:rsid w:val="00BE469B"/>
    <w:rsid w:val="00C17FF2"/>
    <w:rsid w:val="00C2083A"/>
    <w:rsid w:val="00C32A73"/>
    <w:rsid w:val="00C372F9"/>
    <w:rsid w:val="00C57997"/>
    <w:rsid w:val="00C67D54"/>
    <w:rsid w:val="00C8574C"/>
    <w:rsid w:val="00C86500"/>
    <w:rsid w:val="00C87646"/>
    <w:rsid w:val="00C87E71"/>
    <w:rsid w:val="00C93667"/>
    <w:rsid w:val="00CA6D26"/>
    <w:rsid w:val="00CE2CF7"/>
    <w:rsid w:val="00CE7FF0"/>
    <w:rsid w:val="00D00400"/>
    <w:rsid w:val="00D00C32"/>
    <w:rsid w:val="00D010CF"/>
    <w:rsid w:val="00D041BE"/>
    <w:rsid w:val="00D06DF0"/>
    <w:rsid w:val="00D11483"/>
    <w:rsid w:val="00D16C03"/>
    <w:rsid w:val="00D40D42"/>
    <w:rsid w:val="00D419B1"/>
    <w:rsid w:val="00D41A6B"/>
    <w:rsid w:val="00D567AC"/>
    <w:rsid w:val="00D60DF3"/>
    <w:rsid w:val="00D623AB"/>
    <w:rsid w:val="00D76901"/>
    <w:rsid w:val="00D9025D"/>
    <w:rsid w:val="00DA6A7C"/>
    <w:rsid w:val="00DB0C58"/>
    <w:rsid w:val="00DB4231"/>
    <w:rsid w:val="00DB5F04"/>
    <w:rsid w:val="00DC3E46"/>
    <w:rsid w:val="00DC7B32"/>
    <w:rsid w:val="00DD7872"/>
    <w:rsid w:val="00E00150"/>
    <w:rsid w:val="00E1079E"/>
    <w:rsid w:val="00E16257"/>
    <w:rsid w:val="00E23539"/>
    <w:rsid w:val="00E276EA"/>
    <w:rsid w:val="00E34C21"/>
    <w:rsid w:val="00E3647F"/>
    <w:rsid w:val="00E4482C"/>
    <w:rsid w:val="00E477B7"/>
    <w:rsid w:val="00E52156"/>
    <w:rsid w:val="00E55018"/>
    <w:rsid w:val="00E63660"/>
    <w:rsid w:val="00E677D2"/>
    <w:rsid w:val="00E67B91"/>
    <w:rsid w:val="00E72E7F"/>
    <w:rsid w:val="00E83216"/>
    <w:rsid w:val="00E85930"/>
    <w:rsid w:val="00EA582C"/>
    <w:rsid w:val="00EA5C63"/>
    <w:rsid w:val="00EA78ED"/>
    <w:rsid w:val="00ED5C4C"/>
    <w:rsid w:val="00EE4F29"/>
    <w:rsid w:val="00F045FB"/>
    <w:rsid w:val="00F32404"/>
    <w:rsid w:val="00F36E2B"/>
    <w:rsid w:val="00F40C1D"/>
    <w:rsid w:val="00F41A96"/>
    <w:rsid w:val="00F51117"/>
    <w:rsid w:val="00F53DC9"/>
    <w:rsid w:val="00F7102C"/>
    <w:rsid w:val="00F773AC"/>
    <w:rsid w:val="00F8219D"/>
    <w:rsid w:val="00F90BD1"/>
    <w:rsid w:val="00FA5517"/>
    <w:rsid w:val="00FC7138"/>
    <w:rsid w:val="00FD53A5"/>
    <w:rsid w:val="00FF4794"/>
    <w:rsid w:val="00FF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7AD4"/>
  <w15:docId w15:val="{1DDAFD7D-6353-45B5-8ED9-E23A33AB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40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73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240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324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40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276EA"/>
    <w:rPr>
      <w:i/>
      <w:iCs/>
    </w:rPr>
  </w:style>
  <w:style w:type="paragraph" w:customStyle="1" w:styleId="WW-Tekstpodstawowy3">
    <w:name w:val="WW-Tekst podstawowy 3"/>
    <w:basedOn w:val="Normalny"/>
    <w:rsid w:val="00E85930"/>
    <w:pPr>
      <w:suppressAutoHyphens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010C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D010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10C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19D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35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35D1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F773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03AE1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powiat.koszali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powiat.koszal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powiat.koszali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4FFD-79F6-4B9A-8D6C-E3312F4A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2004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Szymańska</dc:creator>
  <cp:lastModifiedBy>Kamila Styka</cp:lastModifiedBy>
  <cp:revision>2</cp:revision>
  <cp:lastPrinted>2022-09-27T06:48:00Z</cp:lastPrinted>
  <dcterms:created xsi:type="dcterms:W3CDTF">2022-10-03T07:45:00Z</dcterms:created>
  <dcterms:modified xsi:type="dcterms:W3CDTF">2022-10-03T07:45:00Z</dcterms:modified>
</cp:coreProperties>
</file>